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E" w:rsidRPr="009E6645" w:rsidRDefault="008F744E" w:rsidP="008F744E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b/>
          <w:sz w:val="24"/>
          <w:szCs w:val="24"/>
          <w:lang w:val="hy-AM"/>
        </w:rPr>
        <w:t>ԿԱՐԾԻՔ</w:t>
      </w:r>
    </w:p>
    <w:p w:rsidR="00515007" w:rsidRPr="009E6645" w:rsidRDefault="009506A9" w:rsidP="00515007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9E6645">
        <w:rPr>
          <w:b/>
          <w:lang w:val="hy-AM"/>
        </w:rPr>
        <w:t>«</w:t>
      </w:r>
      <w:r w:rsidR="00A6478C" w:rsidRPr="009E6645">
        <w:rPr>
          <w:b/>
          <w:lang w:val="hy-AM"/>
        </w:rPr>
        <w:t xml:space="preserve">ՀՀ ԿԱՌԱՎԱՐՈՒԹՅԱՆ 2012 ԹՎԱԿԱՆԻ ՕԳՈՍՏՈՍԻ 30-Ի </w:t>
      </w:r>
      <w:r w:rsidR="0067528D" w:rsidRPr="009E6645">
        <w:rPr>
          <w:b/>
          <w:lang w:val="hy-AM"/>
        </w:rPr>
        <w:t>N 1104-Ն և</w:t>
      </w:r>
      <w:r w:rsidR="00A6478C" w:rsidRPr="009E6645">
        <w:rPr>
          <w:b/>
          <w:lang w:val="hy-AM"/>
        </w:rPr>
        <w:t xml:space="preserve"> </w:t>
      </w:r>
      <w:r w:rsidRPr="009E6645">
        <w:rPr>
          <w:b/>
          <w:lang w:val="hy-AM"/>
        </w:rPr>
        <w:t>ՀՀ ԿԱՌԱՎԱՐՈՒԹՅԱՆ 2016 ԹՎԱԿԱՆԻ ՍԵՊՏԵՄԲԵՐԻ 22-Ի N 982-Ն ՈՐՈՇՈՒՄՆԵՐԻ ՄԵՋ ՓՈՓՈԽՈՒԹՅՈՒՆՆԵՐ ԿԱՏԱՐԵԼՈՒ ՄԱՍԻՆ» ՀՀ ԿԱՌԱՎԱՐՈՒԹՅԱՆ ՈՐՈՇՄԱՆ ՆԱԽԱԳԾԻ ՎԵՐԱԲԵՐՅԱԼ</w:t>
      </w:r>
    </w:p>
    <w:p w:rsidR="00515007" w:rsidRPr="009E6645" w:rsidRDefault="00515007" w:rsidP="005150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5007" w:rsidRPr="009E6645" w:rsidRDefault="001F5827" w:rsidP="00515007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2021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թ.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հուլիսի 2-ին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>ի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րավակա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ակտերի նախագծերի հրապարակման միասնական e-draft.am կայքում 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ՀՀ բ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արձր տեխնոլոգիաների և արդյունաբերության նախարարության կողմից հրապարակվել է ՀՀ Կառավարության որոշման փոփոխության նախագիծ՝ «Հայաստանի Հանրապետության Կառավարության 2012թ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օգոստոսի 30-ի N 1104-Ն 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Հայաստանի Հանրապետության Կառավարության 2016 թվակաի սեպտեմբերի 22-ի N 982-Ն որոշումների մեջ փոփոխություններ կատարելու մասին»։Համաձայն նախագծով առաջարկվող փոփոխությունների Նախարարությունը նախաձեռնել է վերհանել e-gov.am 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govtravel.am կայքում առկա զգայուն և ռիսկային </w:t>
      </w:r>
      <w:r w:rsidR="00413687" w:rsidRPr="009E6645">
        <w:rPr>
          <w:rFonts w:ascii="Times New Roman" w:hAnsi="Times New Roman" w:cs="Times New Roman"/>
          <w:sz w:val="24"/>
          <w:szCs w:val="24"/>
          <w:lang w:val="hy-AM"/>
        </w:rPr>
        <w:t>տեղեկատվությունը</w:t>
      </w:r>
      <w:r w:rsidR="00413687"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1"/>
      </w:r>
      <w:r w:rsidR="00413687" w:rsidRPr="009E6645">
        <w:rPr>
          <w:rFonts w:ascii="Times New Roman" w:hAnsi="Times New Roman" w:cs="Times New Roman"/>
          <w:sz w:val="24"/>
          <w:szCs w:val="24"/>
          <w:lang w:val="hy-AM"/>
        </w:rPr>
        <w:t>։ Ըստ նախագծի՝ տեղեկատվության վերհանումից և հստակեցումից հետո իրականացվել է ՀՀ Կառավարության</w:t>
      </w:r>
      <w:r w:rsidR="00515007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2012</w:t>
      </w:r>
      <w:r w:rsidR="00413687" w:rsidRPr="009E6645">
        <w:rPr>
          <w:rFonts w:ascii="Times New Roman" w:hAnsi="Times New Roman" w:cs="Times New Roman"/>
          <w:sz w:val="24"/>
          <w:szCs w:val="24"/>
          <w:lang w:val="hy-AM"/>
        </w:rPr>
        <w:t>թ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3687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օգոստոսի 30-ի 1104-Ն և ՀՀ Կառավարության 2016 թվականի սեպտեմբերի 22-ի թիվ 982-Ն որոշումներում համապատասխան փոփոխություններ վերոնշյալ տեղեկատվությունը արգելափակելու համար</w:t>
      </w:r>
      <w:r w:rsidR="00432FE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</w:p>
    <w:p w:rsidR="00515007" w:rsidRPr="009E6645" w:rsidRDefault="00605DBD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="00432FED" w:rsidRPr="009E6645">
        <w:rPr>
          <w:rFonts w:ascii="Times New Roman" w:hAnsi="Times New Roman" w:cs="Times New Roman"/>
          <w:sz w:val="24"/>
          <w:szCs w:val="24"/>
          <w:lang w:val="hy-AM"/>
        </w:rPr>
        <w:t>րապարակված մեկ այլ նախագծով փոփոխություններ են նախատեսվում ՀՀ Կառավարության 2012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թ. </w:t>
      </w:r>
      <w:r w:rsidR="00432FE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օգոստոսի 30-ի N 104-Ն </w:t>
      </w:r>
      <w:r w:rsidR="003636C4" w:rsidRPr="009E6645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="00432FE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Հայաստանի Հանրապետության Կառավարության 2016թ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2FED" w:rsidRPr="009E6645">
        <w:rPr>
          <w:rFonts w:ascii="Times New Roman" w:hAnsi="Times New Roman" w:cs="Times New Roman"/>
          <w:sz w:val="24"/>
          <w:szCs w:val="24"/>
          <w:lang w:val="hy-AM"/>
        </w:rPr>
        <w:t>սեպտեմբերի 22-ի N 982-Ն որոշումների մեջ</w:t>
      </w:r>
      <w:r w:rsidR="00432FED"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2"/>
      </w:r>
      <w:r w:rsidR="00432FED" w:rsidRPr="009E6645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>Համաձայն առաջարկվող փոփոխությունների՝ սահմանափակվում է պետական աշխատակիցն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ե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րի </w:t>
      </w:r>
      <w:proofErr w:type="spellStart"/>
      <w:r w:rsidR="006209CA" w:rsidRPr="009E6645">
        <w:rPr>
          <w:rFonts w:ascii="Times New Roman" w:hAnsi="Times New Roman" w:cs="Times New Roman"/>
          <w:sz w:val="24"/>
          <w:szCs w:val="24"/>
          <w:lang w:val="en-US"/>
        </w:rPr>
        <w:t>գործուղումների</w:t>
      </w:r>
      <w:proofErr w:type="spellEnd"/>
      <w:r w:rsidR="006209CA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>վերաբերյալ հա</w:t>
      </w:r>
      <w:r w:rsidR="006209CA" w:rsidRPr="009E6645">
        <w:rPr>
          <w:rFonts w:ascii="Times New Roman" w:hAnsi="Times New Roman" w:cs="Times New Roman"/>
          <w:sz w:val="24"/>
          <w:szCs w:val="24"/>
          <w:lang w:val="en-US"/>
        </w:rPr>
        <w:t>շ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վետվությունների 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հրապարակումը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>, ինչպես նա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մեկ անձից կատարվող գնումների հաշվետվություններին վերաբ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երող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առանձին տվյալներ։ Մասնավորապես,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առաջարկվում է փոփոխություն կատարել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Կառավարության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2012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>թ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օգոստոսի 30-ի </w:t>
      </w:r>
      <w:r w:rsidR="0067528D" w:rsidRPr="009E6645">
        <w:rPr>
          <w:rFonts w:ascii="Times New Roman" w:hAnsi="Times New Roman" w:cs="Times New Roman"/>
          <w:sz w:val="24"/>
          <w:szCs w:val="24"/>
          <w:lang w:val="hy-AM"/>
        </w:rPr>
        <w:t>N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1104-Ն որոշման հավելվածի 5-րդ կետի 10-րդ ենթակետ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, որի հիման վրա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այլև</w:t>
      </w:r>
      <w:r w:rsidR="00FA7630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ս հրապարակման ենթակա չեն լինի գնման առարկան, կատարման հիմքը, գնման պահանջի ծագման հիմքը և ամբողջական գնման պայմանագրի պատճեն։ </w:t>
      </w:r>
    </w:p>
    <w:p w:rsidR="006209CA" w:rsidRPr="009E6645" w:rsidRDefault="00FA7630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Նախագծի հեղինակների կողմից որպես հիմնավորում ներկայացվում է այն հանգամանքը, որ 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ախարարությունը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համագործակցելով ՀՀ </w:t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>Ազգային անվտանգության ծառայության հետ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ուսումնասիրել է e-gov.am 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govtravel.am կայքում ներկայացված զգայուն  ռիսկային տեղեկատվությունը, ինչպես նա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հաշվի առնելով վերջին պատ</w:t>
      </w:r>
      <w:r w:rsidR="00734E40" w:rsidRPr="009E6645">
        <w:rPr>
          <w:rFonts w:ascii="Times New Roman" w:hAnsi="Times New Roman" w:cs="Times New Roman"/>
          <w:sz w:val="24"/>
          <w:szCs w:val="24"/>
          <w:lang w:val="hy-AM"/>
        </w:rPr>
        <w:t>երա</w:t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>զմով պայմանավորված անձնական և պետական տվյալների արտահոսքի նոր ռիսկերը կատարել է «Էկենգ» ՓԲԸ կողմից ներկայացված իրավական ակտերում անհրաժեշտ փոփոխությունները վերոնշյալ տեղե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>կա</w:t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>տվությունը e-gov.am  կայքում արգելափակելու համար։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>Ըստ այդմ, մեկ անձից իրականացված գնումների հաշվետվություններում ռիսկային տվյալներ են համարվում գնման առարկան, կատարման հիմքը, գնման պահանջի ծագման հիմքը և ամբողջական պայմանագրի պատճենը։ Այս ամբողջ տեղեկատվությունը առաջարկվում է հեռացնել e-gov.am կայքից</w:t>
      </w:r>
      <w:r w:rsidR="008F744E"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3"/>
      </w:r>
      <w:r w:rsidR="008F744E" w:rsidRPr="009E6645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6209CA" w:rsidRPr="009E6645" w:rsidRDefault="00734E40" w:rsidP="006209C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Գտնում ենք, որ առաջարկվող փոփոխությունները խնդրահարույց են հանրային կառավարման ոլորտում թափանցիկության և հաշվետվողականության սկզբունքների ապահովման</w:t>
      </w:r>
      <w:r w:rsidR="00DE54A6" w:rsidRPr="009E6645">
        <w:rPr>
          <w:rFonts w:ascii="Times New Roman" w:hAnsi="Times New Roman" w:cs="Times New Roman"/>
          <w:sz w:val="24"/>
          <w:szCs w:val="24"/>
          <w:lang w:val="hy-AM"/>
        </w:rPr>
        <w:t>, ինչպես նաև Հայաստանի Հանրապետության կողմից ստանձնած միջազգային պարտավորությունների և հանձնառությունների ապահովման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տեսանկյունից, </w:t>
      </w:r>
      <w:r w:rsidR="00AB5634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հակասում են ՀՀ սահմանադրության  51-րդ հոդվածի պահանջներին,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իսկ ներկայացված հիմնավորումը՝ ոչ բավարար</w:t>
      </w:r>
      <w:r w:rsidR="00AB5634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են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, մի քանի պատճառներով</w:t>
      </w:r>
      <w:r w:rsidR="006209CA" w:rsidRPr="009E6645">
        <w:rPr>
          <w:rFonts w:ascii="Times New Roman" w:hAnsi="Times New Roman" w:cs="Times New Roman"/>
          <w:sz w:val="24"/>
          <w:szCs w:val="24"/>
          <w:lang w:val="en-US"/>
        </w:rPr>
        <w:t>՝</w:t>
      </w:r>
    </w:p>
    <w:p w:rsidR="006209CA" w:rsidRPr="009E6645" w:rsidRDefault="00EE699B" w:rsidP="006209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Մեկ անձից իրականացված գնումների հաշվետվություններում որպես ռիսկային տվյալ որակված տեղեկությունների մեծ մասը ներառված է Պետական գնումների մասին վերանայված համաձայնագրի (ՀՀ-ի համար ուժի մեջ է մտել 05.06.2015թ.)</w:t>
      </w:r>
      <w:r w:rsidR="006964B3"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4"/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՝ «Գնման մասին տեղեկատվության թափանցիկություն» վերտառությամբ XVI հոդվածում՝ որպես հրապարակման ենթակա տեղեկատվություն</w:t>
      </w:r>
      <w:r w:rsidR="006209CA" w:rsidRPr="009E664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Այսպես,  </w:t>
      </w:r>
    </w:p>
    <w:p w:rsidR="00EE699B" w:rsidRPr="009E6645" w:rsidRDefault="00EE699B" w:rsidP="006209C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Համաձայնագրի շրջանակներում յուրաքանչյուր պայմանագրի կնքումից ոչ ուշ, քան 72 օր հետո, պատվիրատուն պետք է հրապարակի ծանուցում համապատասխան թղթային կամ էլեկտրոնային եղանակով` թվարկված III Հավելվածում: Եթե մարմինը ծանուցումը հրապարակում է միայն էլեկտրոնային եղանակով, ապա տեղեկատվությունը պետք է հասանելի լինի ողջամիտ ժամանակահատվածում:</w:t>
      </w:r>
    </w:p>
    <w:p w:rsidR="00EE699B" w:rsidRPr="009E6645" w:rsidRDefault="00EE699B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Ծանուցումը ներառում է առնվազն հետևյալ տեղեկատվությունը.</w:t>
      </w:r>
    </w:p>
    <w:p w:rsidR="00EE699B" w:rsidRPr="009E6645" w:rsidRDefault="00EE699B" w:rsidP="00515007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b/>
          <w:sz w:val="24"/>
          <w:szCs w:val="24"/>
          <w:lang w:val="hy-AM"/>
        </w:rPr>
        <w:t>ա. գնված ապրանքների կամ ծառայությունների նկարագրությունը,</w:t>
      </w:r>
    </w:p>
    <w:p w:rsidR="00EE699B" w:rsidRPr="009E6645" w:rsidRDefault="00EE699B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բ. պատվիրատուի անունն ու հասցեն,</w:t>
      </w:r>
    </w:p>
    <w:p w:rsidR="00EE699B" w:rsidRPr="009E6645" w:rsidRDefault="00EE699B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գ. հաղթող մատակարարի անունն ու հասցեն,</w:t>
      </w:r>
    </w:p>
    <w:p w:rsidR="00EE699B" w:rsidRPr="009E6645" w:rsidRDefault="00EE699B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դ. հաջողված հայտի արժեքը կամ ամենաբարձր և ամենացածր առաջարկները, որոնք հաշվի են առնվել կոնկրետ պայմանագրի կնքման ժամանակ,</w:t>
      </w:r>
    </w:p>
    <w:p w:rsidR="00EE699B" w:rsidRPr="009E6645" w:rsidRDefault="00EE699B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ե. պայմանագրի կնքման ամսաթիվը, և</w:t>
      </w:r>
    </w:p>
    <w:p w:rsidR="00EE699B" w:rsidRPr="009E6645" w:rsidRDefault="00EE699B" w:rsidP="00515007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b/>
          <w:sz w:val="24"/>
          <w:szCs w:val="24"/>
          <w:lang w:val="hy-AM"/>
        </w:rPr>
        <w:t>զ. գնման կիրառված մեթոդի տեսակը և, եթե XIII Հոդվածին համապատասխան սահմանափակ մրցույթ է իրականացվել, սահմանափակ մրցույթի կիրառումը արդարացնող հանգամանքների նկարագրությունը:</w:t>
      </w:r>
    </w:p>
    <w:p w:rsidR="00515007" w:rsidRPr="009E6645" w:rsidRDefault="00C332F6" w:rsidP="005150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Ավելին, «Գնումների մասին» ՀՀ օրենքի  11-րդ հոդվածը, վերանայված համաձայնագրին համապատասխան,  սահմանում է կնքված պայմանագրի մասին հայտարարության հրապարակման պահանջ</w:t>
      </w:r>
      <w:r w:rsidR="004D2E8E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: Մասնավորապես,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Պատվիրատուն տեղեկագրում </w:t>
      </w:r>
      <w:r w:rsidR="004D2E8E" w:rsidRPr="009E6645">
        <w:rPr>
          <w:rFonts w:ascii="Times New Roman" w:hAnsi="Times New Roman" w:cs="Times New Roman"/>
          <w:sz w:val="24"/>
          <w:szCs w:val="24"/>
          <w:lang w:val="hy-AM"/>
        </w:rPr>
        <w:t>պարտավոր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է</w:t>
      </w:r>
      <w:r w:rsidR="004D2E8E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հրապարակել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կնքված պայմանագրի մասին հայտարարություն ոչ ուշ, քան պայմանագիրը կնքվելուն հաջորդող առաջին աշխատանքային օրը: Կնքված պայմանագրի մասին հայտարարությունը պարունակում է հետևյալ տեղեկությունները.</w:t>
      </w:r>
      <w:r w:rsidR="002D6EB1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1) գնման առարկայի համառոտ նկարագրությունը.</w:t>
      </w:r>
      <w:r w:rsidR="002D6EB1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2) պատվիրատուի անվանումը և հասցեն.</w:t>
      </w:r>
      <w:r w:rsidR="002D6EB1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3) պայմանագրի կնքման ամսաթիվը.</w:t>
      </w:r>
      <w:r w:rsidR="002D6EB1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4) ընտրված մասնակցի (մասնակիցների) անվանումը և գտնվելու կամ բնակվելու վայրը.</w:t>
      </w:r>
      <w:r w:rsidR="002D6EB1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5) մասնակիցների ներկայացրած գնային առաջարկները և պայմանագրի գինը.</w:t>
      </w:r>
      <w:r w:rsidR="002D6EB1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6) մասնակիցների ներգրավման նպատակով օրենքի համաձայն իրականացված հրապարակումների մասին տեղեկությունները (եթե կիրառելի են).</w:t>
      </w:r>
      <w:r w:rsidR="002D6EB1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7) կիրառված գնման ընթացակարգը և դրա ընտրության հիմնավորումը:</w:t>
      </w:r>
    </w:p>
    <w:p w:rsidR="002D6EB1" w:rsidRPr="009E6645" w:rsidRDefault="002D6EB1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Արձանագրենք նաև, որ</w:t>
      </w:r>
      <w:r w:rsidRPr="009E6645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2011թ. սեպտեմբերին Հայաստանի Հանրապետությունը միացել է "Բաց կառավարման գործընկերություն" նախաձեռնությանը: Պետական գնումների թափանցիկությունը, հաշվետվողականությունը և օրինականությունն ապահովելու նպատակով ՀՀ կառավարությունն ստանձնել է գնումների առկա համակարգը բարելավելու աշխատանքները։ Պարտավորություն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>ը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, ըստ էության, համարվել</w:t>
      </w:r>
      <w:r w:rsidR="005E684F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</w:rPr>
        <w:t>է</w:t>
      </w:r>
      <w:r w:rsidR="005E684F" w:rsidRPr="009E6645">
        <w:rPr>
          <w:rFonts w:ascii="Times New Roman" w:hAnsi="Times New Roman" w:cs="Times New Roman"/>
          <w:sz w:val="24"/>
          <w:szCs w:val="24"/>
        </w:rPr>
        <w:t xml:space="preserve"> կատարված</w:t>
      </w:r>
      <w:r w:rsidR="005E684F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՝ հիմքում դնելով նաև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ՀՀ կառավարության 30.08.2012թ</w:t>
      </w:r>
      <w:r w:rsidR="00515007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թիվ 1104-Ն որոշման հիման վրա ՀՀ ֆինանսների նախարարությունը մեկ անձից կատարվող գնումների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lastRenderedPageBreak/>
        <w:t>վերաբերյալ տեղեկատվությունը, այդ թվում` կնքված պայմանագրերը, ՀՀ կառավարության </w:t>
      </w:r>
      <w:hyperlink r:id="rId9" w:tgtFrame="_blank" w:history="1">
        <w:r w:rsidRPr="009E6645">
          <w:rPr>
            <w:rFonts w:ascii="Times New Roman" w:hAnsi="Times New Roman" w:cs="Times New Roman"/>
            <w:sz w:val="24"/>
            <w:szCs w:val="24"/>
            <w:lang w:val="hy-AM"/>
          </w:rPr>
          <w:t>www.e-gov.am</w:t>
        </w:r>
      </w:hyperlink>
      <w:r w:rsidRPr="009E6645">
        <w:rPr>
          <w:rFonts w:ascii="Times New Roman" w:hAnsi="Times New Roman" w:cs="Times New Roman"/>
          <w:sz w:val="24"/>
          <w:szCs w:val="24"/>
          <w:lang w:val="hy-AM"/>
        </w:rPr>
        <w:t> կայքում</w:t>
      </w:r>
      <w:r w:rsidR="005E684F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հրապարակելու հանգամանքը</w:t>
      </w:r>
      <w:r w:rsidR="005E684F"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5"/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: </w:t>
      </w:r>
    </w:p>
    <w:p w:rsidR="006964B3" w:rsidRPr="009E6645" w:rsidRDefault="006964B3" w:rsidP="00515007">
      <w:pPr>
        <w:pStyle w:val="NormalWeb"/>
        <w:shd w:val="clear" w:color="auto" w:fill="FFFFFF"/>
        <w:spacing w:before="0" w:beforeAutospacing="0" w:after="0" w:afterAutospacing="0"/>
      </w:pPr>
      <w:r w:rsidRPr="009E6645">
        <w:rPr>
          <w:lang w:val="hy-AM"/>
        </w:rPr>
        <w:t xml:space="preserve">Ելնելով վերոգրյալից՝ գտնում ենք, որ առաջարկվող փոփոխությունը խնդրահարույց է ՀՀ-ի կողմից ստանձնած միջազգային պարտավորությունների տեսանկյունից: </w:t>
      </w:r>
    </w:p>
    <w:p w:rsidR="00515007" w:rsidRPr="009E6645" w:rsidRDefault="00515007" w:rsidP="00515007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734E40" w:rsidRPr="009E6645" w:rsidRDefault="006964B3" w:rsidP="005150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Բացի այդ,մ</w:t>
      </w:r>
      <w:r w:rsidR="005A60AC" w:rsidRPr="009E6645">
        <w:rPr>
          <w:rFonts w:ascii="Times New Roman" w:hAnsi="Times New Roman" w:cs="Times New Roman"/>
          <w:sz w:val="24"/>
          <w:szCs w:val="24"/>
          <w:lang w:val="hy-AM"/>
        </w:rPr>
        <w:t>եկ անձից գնումների գործընթացը կոռուպցիայի տեսանկյունից առավել ռիսկայիններից մեկն է, ինչով պայմանավորված անհրաժեշտ է ողջ գործընթացի հրապարակայնություն և թափանցիկություն՝ հնարավոր ռիսկերը կանխելու համար։</w:t>
      </w:r>
      <w:r w:rsidR="00346892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Մեկ տասնամյակից ավել 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>Հայաստանի Հանրապետությունը</w:t>
      </w:r>
      <w:r w:rsidR="00346892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քայլեր է ձեռնարկել պետական գնումների թափանցիկությունը, հաշվետվողականությունը և օրինականությունը ապահովելու նպատակով, ինչի ձեռքբերումներից մեկն էլ 2012թ</w:t>
      </w:r>
      <w:r w:rsidR="00AB5634" w:rsidRPr="009E664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346892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գործով մեկ անձից կատարվող գնումների վերաբերյալ համալիր տեղեկատվության </w:t>
      </w:r>
      <w:r w:rsidR="00605DBD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հրապարակայնության ապահովումն է: </w:t>
      </w:r>
    </w:p>
    <w:p w:rsidR="00590194" w:rsidRPr="009E6645" w:rsidRDefault="00605DBD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Հայաստանի Հանրապետությունում </w:t>
      </w:r>
      <w:r w:rsidR="005A60AC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կոռուպցիայի դեմ պայքարի շրջանակներում տրված հանձնարարականների մեջ զգալի թիվ են կազմել հատկապես գնումների գործընթացը կարգավորող օրենսդրության ու պրակտիկայի բարելավումը։ Օրինակ</w:t>
      </w:r>
      <w:r w:rsidR="002B1CDF" w:rsidRPr="009E6645">
        <w:rPr>
          <w:rFonts w:ascii="Times New Roman" w:hAnsi="Times New Roman" w:cs="Times New Roman"/>
          <w:sz w:val="24"/>
          <w:szCs w:val="24"/>
          <w:lang w:val="hy-AM"/>
        </w:rPr>
        <w:t>, Արեւելյան Եվրոպայի և Կենտրոնական Ասիայի հակակոռուպցիոն ցանցի կողմից ՀՀ-ում կոռուպցիայի դեմ պայքարի առնչությամբ ձեռնարկվող քայլերի մեջ մշտապես շեշտվել է գնումների թափանցիկության հարցը</w:t>
      </w:r>
      <w:r w:rsidR="002B1CDF"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6"/>
      </w:r>
      <w:r w:rsidR="00A6478C" w:rsidRPr="009E6645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590194" w:rsidRPr="009E6645" w:rsidRDefault="00590194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Նախագծով առաջարկվում է նաև արտադրական վտանգավոր օբյեկտների ռեեստրը ելնելով դրա կառուցվածքում ներկայացվող զգայուն տեղեկատվությունից (օբյեկտների հասցեներ, կազմակերպա-իրավական ձև, համարակալում և այլն) ամբողջապես հեռացնել e-gov.am կայքից: Միևնույն ժամանակ նախագծով առաջարկվում է e-gov.am կայքից հեռացնել օգտակար հանածոների և ստորերկրյա հանքային ջրերի արդյունահանման ու երկրաբանական ուսումնասիրության նպատակով ընդերքօգտագործման իրավունք ունեցող ընկերությունների անվանման, գործունեության հասցեների, թույլտվության, պայմանագրի տրման համարները և մնացյալ ամբողջ տեղեկատվությունը: </w:t>
      </w:r>
    </w:p>
    <w:p w:rsidR="00B54D99" w:rsidRPr="009E6645" w:rsidRDefault="00B54D99" w:rsidP="0051500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Գտնում ենք, որ առաջարկվող փոփոխությունը խնդրահարույց է Արդյունահանող ճյուղերի թափանցիկության նախաձեռնության</w:t>
      </w:r>
      <w:r w:rsidR="00AB75EA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5EA" w:rsidRPr="009E6645">
        <w:rPr>
          <w:rFonts w:ascii="Times New Roman" w:hAnsi="Times New Roman" w:cs="Times New Roman"/>
          <w:sz w:val="24"/>
          <w:szCs w:val="24"/>
          <w:lang w:val="hy-AM"/>
        </w:rPr>
        <w:t>(</w:t>
      </w:r>
      <w:proofErr w:type="spellStart"/>
      <w:r w:rsidR="00AB75EA" w:rsidRPr="009E6645">
        <w:rPr>
          <w:rFonts w:ascii="Times New Roman" w:hAnsi="Times New Roman" w:cs="Times New Roman"/>
          <w:sz w:val="24"/>
          <w:szCs w:val="24"/>
          <w:lang w:val="en-US"/>
        </w:rPr>
        <w:t>հետայսու</w:t>
      </w:r>
      <w:proofErr w:type="spellEnd"/>
      <w:r w:rsidR="00AB75EA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՝ </w:t>
      </w:r>
      <w:r w:rsidR="00AB75EA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ԱՃԹՆ)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շրջանակներում ՀՀ-ի կողմից ստանձնած հանձնառությունների շրջանակում</w:t>
      </w:r>
      <w:r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7"/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="00590194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ԱՃԹՆ-ի ստանդարտի իրականացման շրջանակներում պետական մարմինների և ընդերքօգտագործող ընկերությունների կողմից լրացվում են հաշվետվություններ, որոնք թույլ են տալիս բացահայտել ընկերությունների եկամուտներին, դրանց կողմից կառավարությանը կատարած վճարումներին, ինչպես նաև պետության ստացած եկամուտներին և այդ հոսքերի կառավարմանը վերաբերող տարբեր տեղեկություններ։ Նաև պահանջվում է, որ ընկերությունները և պետական մարմինները բացահայտեն երկրաբանական ուսումնասիրության, բնական պաշարների հետախուզման, արդյունահանման, արտահանման և ֆինանսական հոսքերի վերաբերյալ, ինչպես նաև ընկերությունների առնչությամբ լիցենզիաների տրամադրմանը կամ փոխանցմանը վերաբերող տեղեկություններ։ Արդյունքները համադրվում են Անկախ ադմինիստրատորի կողմից և ամենամյա կտրվածքով հրապարակվում արդյունահանող ճյուղերի մասին այլ տեղեկությունների հետ մեկտեղ՝ ԱՃԹՆ-ի ստանդարտի պահանջներին </w:t>
      </w:r>
      <w:r w:rsidR="00590194" w:rsidRPr="009E6645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համապատասխան: Բացի ամենամյա ԱՃԹՆ զեկույցից, ԱՃԹՆ իրականացնող երկրները նաև հրապարակում են տարեկան գործունեության հաշվետվություններ։ </w:t>
      </w:r>
      <w:r w:rsidR="0080084D" w:rsidRPr="009E6645">
        <w:rPr>
          <w:rFonts w:ascii="Times New Roman" w:hAnsi="Times New Roman" w:cs="Times New Roman"/>
          <w:sz w:val="24"/>
          <w:szCs w:val="24"/>
          <w:lang w:val="hy-AM"/>
        </w:rPr>
        <w:t>Արձանագրենք նաև, որ Նախագծով առանձնացված տեղեկատվության զգալի մասը հրապարակվում է Հայաստանի Հանրապետության ԱՃԹՆ զեկույցում</w:t>
      </w:r>
      <w:r w:rsidR="0080084D" w:rsidRPr="009E6645">
        <w:rPr>
          <w:rStyle w:val="FootnoteReference"/>
          <w:rFonts w:ascii="Times New Roman" w:hAnsi="Times New Roman" w:cs="Times New Roman"/>
          <w:sz w:val="24"/>
          <w:szCs w:val="24"/>
          <w:lang w:val="hy-AM"/>
        </w:rPr>
        <w:footnoteReference w:id="8"/>
      </w:r>
      <w:r w:rsidR="0080084D" w:rsidRPr="009E664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605DBD" w:rsidRPr="009E6645" w:rsidRDefault="00605DBD" w:rsidP="008E108B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Միաժամանակ, անհրաժեշտ է փաստել, որ </w:t>
      </w:r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չ</w:t>
      </w:r>
      <w:r w:rsidR="00A6478C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ստորադասելով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ազգային </w:t>
      </w:r>
      <w:r w:rsidR="00A6478C" w:rsidRPr="009E6645">
        <w:rPr>
          <w:rFonts w:ascii="Times New Roman" w:hAnsi="Times New Roman" w:cs="Times New Roman"/>
          <w:sz w:val="24"/>
          <w:szCs w:val="24"/>
          <w:lang w:val="hy-AM"/>
        </w:rPr>
        <w:t>անվտանգությ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>ան շահը և առանձին դեպքերում պետական պաշտոններ զբաղեցնող  անձանց տեղաշարժի վերաբերող տեղեկատվությունը գաղտնի պահելու</w:t>
      </w:r>
      <w:r w:rsidR="003636C4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անհրաժեշտությունը, գտնում ենք, որ </w:t>
      </w:r>
      <w:r w:rsidR="003636C4" w:rsidRPr="009E6645">
        <w:rPr>
          <w:rFonts w:ascii="Times New Roman" w:hAnsi="Times New Roman" w:cs="Times New Roman"/>
          <w:sz w:val="24"/>
          <w:szCs w:val="24"/>
          <w:lang w:val="hy-AM"/>
        </w:rPr>
        <w:t>առաջարկվող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օրենսդրական բացարձակ արգելքն անհամաչափ է հետապնդվող նպատակին և անհրաժեշտ չէ հանրայի</w:t>
      </w:r>
      <w:r w:rsidR="003636C4" w:rsidRPr="009E6645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 շահի տեսանկյունից, քանի որ այն պարունակում է կոռուպցիոն ռիսկեր, ինչը պակաս կարևոր չէ պետական կառավարման համակարգում թափանցիկ և հաշվետու կառավարման </w:t>
      </w:r>
      <w:r w:rsidR="003636C4" w:rsidRPr="009E6645">
        <w:rPr>
          <w:rFonts w:ascii="Times New Roman" w:hAnsi="Times New Roman" w:cs="Times New Roman"/>
          <w:sz w:val="24"/>
          <w:szCs w:val="24"/>
          <w:lang w:val="hy-AM"/>
        </w:rPr>
        <w:t>սկզբունքների ապահովման համար:</w:t>
      </w:r>
    </w:p>
    <w:p w:rsidR="00AB75EA" w:rsidRPr="009E6645" w:rsidRDefault="00A6478C" w:rsidP="00A647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645">
        <w:rPr>
          <w:rFonts w:ascii="Times New Roman" w:hAnsi="Times New Roman" w:cs="Times New Roman"/>
          <w:sz w:val="24"/>
          <w:szCs w:val="24"/>
          <w:lang w:val="hy-AM"/>
        </w:rPr>
        <w:t>Հաշվի առնելով վերը ներկայացված հանգամանքներն ու մտահոգությունները՝ առաջարկում ենք քննարկվող նախագծեր</w:t>
      </w:r>
      <w:r w:rsidR="002E53D3" w:rsidRPr="009E6645">
        <w:rPr>
          <w:rFonts w:ascii="Times New Roman" w:hAnsi="Times New Roman" w:cs="Times New Roman"/>
          <w:sz w:val="24"/>
          <w:szCs w:val="24"/>
          <w:lang w:val="hy-AM"/>
        </w:rPr>
        <w:t xml:space="preserve">ը հանել շրջանառությունից և ապահովել տեղեկատվության ազատության և ազգային անվտանգության պաշտպանության համաչափության սկզբունքների հիման վրա նոր նախագծերի մշակում ոլորտի մասնագետների հետ համագործակցությամբ: </w:t>
      </w:r>
    </w:p>
    <w:p w:rsidR="00AB75EA" w:rsidRPr="009E6645" w:rsidRDefault="00AB75EA" w:rsidP="00A647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Առաջարկում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ենք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նախագիծը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դիտարկել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08B" w:rsidRPr="009E6645">
        <w:rPr>
          <w:rFonts w:ascii="Times New Roman" w:hAnsi="Times New Roman" w:cs="Times New Roman"/>
          <w:sz w:val="24"/>
          <w:szCs w:val="24"/>
          <w:lang w:val="hy-AM"/>
        </w:rPr>
        <w:t>«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Տեղեկատվության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ազատության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մասին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ՀՀ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օրենքի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և </w:t>
      </w:r>
      <w:r w:rsidR="008E108B" w:rsidRPr="009E6645">
        <w:rPr>
          <w:rFonts w:ascii="Times New Roman" w:hAnsi="Times New Roman" w:cs="Times New Roman"/>
          <w:sz w:val="24"/>
          <w:szCs w:val="24"/>
          <w:lang w:val="hy-AM"/>
        </w:rPr>
        <w:t>«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Պետական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և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ծառայողական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գաղտնիքի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մասին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ՀՀ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օրենքի</w:t>
      </w:r>
      <w:proofErr w:type="spellEnd"/>
      <w:r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2C1B">
        <w:rPr>
          <w:rFonts w:ascii="Times New Roman" w:hAnsi="Times New Roman" w:cs="Times New Roman"/>
          <w:sz w:val="24"/>
          <w:szCs w:val="24"/>
          <w:lang w:val="en-US"/>
        </w:rPr>
        <w:t>կարգավորումների</w:t>
      </w:r>
      <w:proofErr w:type="spellEnd"/>
      <w:r w:rsidR="00212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645">
        <w:rPr>
          <w:rFonts w:ascii="Times New Roman" w:hAnsi="Times New Roman" w:cs="Times New Roman"/>
          <w:sz w:val="24"/>
          <w:szCs w:val="24"/>
          <w:lang w:val="en-US"/>
        </w:rPr>
        <w:t>շրջանակներում</w:t>
      </w:r>
      <w:proofErr w:type="spellEnd"/>
      <w:r w:rsidR="00212C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2C1B">
        <w:rPr>
          <w:rFonts w:ascii="Times New Roman" w:hAnsi="Times New Roman" w:cs="Times New Roman"/>
          <w:sz w:val="24"/>
          <w:szCs w:val="24"/>
          <w:lang w:val="en-US"/>
        </w:rPr>
        <w:t>ինչ</w:t>
      </w:r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ը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հնարավորություն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կտա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կանխատեսելիության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և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իրավական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որոշակիության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շրջանակներում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կարգավորել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տեղեկատվության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այն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տեսակները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որոնց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սահմանափակումը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չի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կարող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որակվել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որպես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տեղեկատվության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ազատության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իրավունքի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>խախտում</w:t>
      </w:r>
      <w:proofErr w:type="spellEnd"/>
      <w:r w:rsidR="008E108B" w:rsidRPr="009E66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209CA" w:rsidRPr="009E6645" w:rsidRDefault="006209CA" w:rsidP="00A647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744E" w:rsidRPr="0023100C" w:rsidRDefault="0023100C" w:rsidP="001F58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Իրավունքների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պաշտպանություն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առանց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սահմանների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ՀԿ</w:t>
      </w:r>
    </w:p>
    <w:p w:rsidR="0023100C" w:rsidRPr="0023100C" w:rsidRDefault="0023100C" w:rsidP="001F58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Իրավունքի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զարգացման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և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պաշտպանության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հիմնադրամ</w:t>
      </w:r>
      <w:proofErr w:type="spellEnd"/>
    </w:p>
    <w:p w:rsidR="0023100C" w:rsidRPr="0023100C" w:rsidRDefault="0023100C" w:rsidP="001F58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Հելսինկյան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քաղաքացիական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ասամբելայի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Վանաձորի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գրասենյակ</w:t>
      </w:r>
      <w:proofErr w:type="spellEnd"/>
    </w:p>
    <w:p w:rsidR="0023100C" w:rsidRDefault="0023100C" w:rsidP="001F58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Թրանսփարենսի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Ինթերնեշնլ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հակակոռուպցիոն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>կենտրոն</w:t>
      </w:r>
      <w:proofErr w:type="spellEnd"/>
      <w:r w:rsidRPr="002310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D44694" w:rsidRDefault="00D44694" w:rsidP="001F58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Բաց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հասարակություն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հիմնադրամներ-Հայաստան</w:t>
      </w:r>
      <w:proofErr w:type="spellEnd"/>
    </w:p>
    <w:p w:rsidR="00D44694" w:rsidRPr="0023100C" w:rsidRDefault="00D44694" w:rsidP="001F58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Ժուռնալիստների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44694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proofErr w:type="spellStart"/>
      <w:r w:rsidRPr="00D44694">
        <w:rPr>
          <w:rFonts w:ascii="Times New Roman" w:hAnsi="Times New Roman" w:cs="Times New Roman"/>
          <w:b/>
          <w:i/>
          <w:sz w:val="24"/>
          <w:szCs w:val="24"/>
          <w:lang w:val="en-US"/>
        </w:rPr>
        <w:t>Ասպարեզ</w:t>
      </w:r>
      <w:proofErr w:type="spellEnd"/>
      <w:r w:rsidRPr="00D446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» </w:t>
      </w:r>
      <w:proofErr w:type="spellStart"/>
      <w:r w:rsidRPr="00D44694">
        <w:rPr>
          <w:rFonts w:ascii="Times New Roman" w:hAnsi="Times New Roman" w:cs="Times New Roman"/>
          <w:b/>
          <w:i/>
          <w:sz w:val="24"/>
          <w:szCs w:val="24"/>
          <w:lang w:val="en-US"/>
        </w:rPr>
        <w:t>ակումբ</w:t>
      </w:r>
      <w:proofErr w:type="spellEnd"/>
    </w:p>
    <w:sectPr w:rsidR="00D44694" w:rsidRPr="0023100C" w:rsidSect="0043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6E" w:rsidRDefault="0078066E" w:rsidP="00413687">
      <w:pPr>
        <w:spacing w:after="0" w:line="240" w:lineRule="auto"/>
      </w:pPr>
      <w:r>
        <w:separator/>
      </w:r>
    </w:p>
  </w:endnote>
  <w:endnote w:type="continuationSeparator" w:id="0">
    <w:p w:rsidR="0078066E" w:rsidRDefault="0078066E" w:rsidP="004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6E" w:rsidRDefault="0078066E" w:rsidP="00413687">
      <w:pPr>
        <w:spacing w:after="0" w:line="240" w:lineRule="auto"/>
      </w:pPr>
      <w:r>
        <w:separator/>
      </w:r>
    </w:p>
  </w:footnote>
  <w:footnote w:type="continuationSeparator" w:id="0">
    <w:p w:rsidR="0078066E" w:rsidRDefault="0078066E" w:rsidP="00413687">
      <w:pPr>
        <w:spacing w:after="0" w:line="240" w:lineRule="auto"/>
      </w:pPr>
      <w:r>
        <w:continuationSeparator/>
      </w:r>
    </w:p>
  </w:footnote>
  <w:footnote w:id="1">
    <w:p w:rsidR="00413687" w:rsidRPr="00D16B69" w:rsidRDefault="004136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13049">
          <w:rPr>
            <w:rStyle w:val="Hyperlink"/>
          </w:rPr>
          <w:t>https://www.e-draft.am/projects/3381</w:t>
        </w:r>
      </w:hyperlink>
    </w:p>
  </w:footnote>
  <w:footnote w:id="2">
    <w:p w:rsidR="00432FED" w:rsidRPr="00D44694" w:rsidRDefault="00432F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32FED">
        <w:rPr>
          <w:lang w:val="hy-AM"/>
        </w:rPr>
        <w:t xml:space="preserve"> </w:t>
      </w:r>
      <w:hyperlink r:id="rId2" w:history="1">
        <w:r w:rsidRPr="00913049">
          <w:rPr>
            <w:rStyle w:val="Hyperlink"/>
            <w:lang w:val="hy-AM"/>
          </w:rPr>
          <w:t>https://www.e-draft.am/projects/3381/about</w:t>
        </w:r>
      </w:hyperlink>
    </w:p>
  </w:footnote>
  <w:footnote w:id="3">
    <w:p w:rsidR="008F744E" w:rsidRPr="00515007" w:rsidRDefault="008F744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F744E">
        <w:rPr>
          <w:lang w:val="hy-AM"/>
        </w:rPr>
        <w:t xml:space="preserve"> </w:t>
      </w:r>
      <w:hyperlink r:id="rId3" w:history="1">
        <w:r w:rsidRPr="00913049">
          <w:rPr>
            <w:rStyle w:val="Hyperlink"/>
            <w:lang w:val="hy-AM"/>
          </w:rPr>
          <w:t>https://www.e-draft.am/projects/3381/justification</w:t>
        </w:r>
      </w:hyperlink>
    </w:p>
  </w:footnote>
  <w:footnote w:id="4">
    <w:p w:rsidR="006964B3" w:rsidRPr="00515007" w:rsidRDefault="006964B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515007">
        <w:rPr>
          <w:lang w:val="hy-AM"/>
        </w:rPr>
        <w:t xml:space="preserve"> </w:t>
      </w:r>
      <w:hyperlink r:id="rId4" w:history="1">
        <w:r w:rsidRPr="007F5E89">
          <w:rPr>
            <w:rStyle w:val="Hyperlink"/>
            <w:lang w:val="hy-AM"/>
          </w:rPr>
          <w:t>https://www.arlis.am/DocumentView.aspx?DocID=101098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5">
    <w:p w:rsidR="005E684F" w:rsidRPr="00515007" w:rsidRDefault="005E684F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515007">
        <w:rPr>
          <w:lang w:val="hy-AM"/>
        </w:rPr>
        <w:t xml:space="preserve"> </w:t>
      </w:r>
      <w:hyperlink r:id="rId5" w:history="1">
        <w:r w:rsidRPr="00515007">
          <w:rPr>
            <w:rStyle w:val="Hyperlink"/>
            <w:lang w:val="hy-AM"/>
          </w:rPr>
          <w:t>https://www.ogp.am/hy/commitment1.4/</w:t>
        </w:r>
      </w:hyperlink>
    </w:p>
  </w:footnote>
  <w:footnote w:id="6">
    <w:p w:rsidR="002B1CDF" w:rsidRPr="00D16B69" w:rsidRDefault="002B1C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B1CDF">
        <w:rPr>
          <w:lang w:val="en-US"/>
        </w:rPr>
        <w:t xml:space="preserve"> </w:t>
      </w:r>
      <w:r>
        <w:rPr>
          <w:lang w:val="en-US"/>
        </w:rPr>
        <w:t>Anti-corruption network for eastern Europe and Central Asia, Anti-corruption Reforms in Armenia, Round 3 Monitoring of the Istanbul Anti-Corruption Action Plan, 2014</w:t>
      </w:r>
      <w:r>
        <w:rPr>
          <w:lang w:val="hy-AM"/>
        </w:rPr>
        <w:t>, 2015, 2016</w:t>
      </w:r>
      <w:r w:rsidR="00D16B69">
        <w:rPr>
          <w:lang w:val="en-US"/>
        </w:rPr>
        <w:t>.</w:t>
      </w:r>
      <w:bookmarkStart w:id="0" w:name="_GoBack"/>
      <w:bookmarkEnd w:id="0"/>
    </w:p>
  </w:footnote>
  <w:footnote w:id="7">
    <w:p w:rsidR="00B54D99" w:rsidRPr="00515007" w:rsidRDefault="00B54D99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515007">
        <w:rPr>
          <w:lang w:val="en-US"/>
        </w:rPr>
        <w:t xml:space="preserve"> https://www.eiti.am/hy/</w:t>
      </w:r>
    </w:p>
  </w:footnote>
  <w:footnote w:id="8">
    <w:p w:rsidR="0080084D" w:rsidRPr="00515007" w:rsidRDefault="0080084D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515007">
        <w:rPr>
          <w:lang w:val="en-US"/>
        </w:rPr>
        <w:t xml:space="preserve"> </w:t>
      </w:r>
      <w:hyperlink r:id="rId6" w:history="1">
        <w:r w:rsidRPr="00515007">
          <w:rPr>
            <w:rStyle w:val="Hyperlink"/>
            <w:lang w:val="en-US"/>
          </w:rPr>
          <w:t>https://eiti.org/files/documents/armenian_2016-2017_armenia_eiti_report.pdf</w:t>
        </w:r>
      </w:hyperlink>
      <w:r>
        <w:rPr>
          <w:rFonts w:ascii="Sylfaen" w:hAnsi="Sylfaen"/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69EB"/>
    <w:multiLevelType w:val="hybridMultilevel"/>
    <w:tmpl w:val="1444D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38"/>
    <w:rsid w:val="0016230C"/>
    <w:rsid w:val="001F5827"/>
    <w:rsid w:val="00204E3A"/>
    <w:rsid w:val="00212C1B"/>
    <w:rsid w:val="0023100C"/>
    <w:rsid w:val="00250503"/>
    <w:rsid w:val="002B1CDF"/>
    <w:rsid w:val="002D6EB1"/>
    <w:rsid w:val="002E53D3"/>
    <w:rsid w:val="00346892"/>
    <w:rsid w:val="00362B28"/>
    <w:rsid w:val="003636C4"/>
    <w:rsid w:val="00413687"/>
    <w:rsid w:val="00432FED"/>
    <w:rsid w:val="004345B9"/>
    <w:rsid w:val="00453D91"/>
    <w:rsid w:val="004D2E8E"/>
    <w:rsid w:val="00515007"/>
    <w:rsid w:val="00590194"/>
    <w:rsid w:val="005A60AC"/>
    <w:rsid w:val="005E684F"/>
    <w:rsid w:val="00605DBD"/>
    <w:rsid w:val="006209CA"/>
    <w:rsid w:val="006727B9"/>
    <w:rsid w:val="0067528D"/>
    <w:rsid w:val="006964B3"/>
    <w:rsid w:val="006A5E61"/>
    <w:rsid w:val="006D3DEA"/>
    <w:rsid w:val="00734E40"/>
    <w:rsid w:val="00774D50"/>
    <w:rsid w:val="0078066E"/>
    <w:rsid w:val="0080084D"/>
    <w:rsid w:val="008E108B"/>
    <w:rsid w:val="008F744E"/>
    <w:rsid w:val="009506A9"/>
    <w:rsid w:val="00966C80"/>
    <w:rsid w:val="009E6645"/>
    <w:rsid w:val="00A25AC2"/>
    <w:rsid w:val="00A6478C"/>
    <w:rsid w:val="00AB5634"/>
    <w:rsid w:val="00AB75EA"/>
    <w:rsid w:val="00AF4A38"/>
    <w:rsid w:val="00B54D99"/>
    <w:rsid w:val="00BF17F4"/>
    <w:rsid w:val="00C17609"/>
    <w:rsid w:val="00C332F6"/>
    <w:rsid w:val="00CD1F2A"/>
    <w:rsid w:val="00CD691B"/>
    <w:rsid w:val="00D16B69"/>
    <w:rsid w:val="00D44694"/>
    <w:rsid w:val="00D842E8"/>
    <w:rsid w:val="00DC1FDF"/>
    <w:rsid w:val="00DE54A6"/>
    <w:rsid w:val="00DE7F11"/>
    <w:rsid w:val="00EC29BC"/>
    <w:rsid w:val="00EE699B"/>
    <w:rsid w:val="00EF034F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3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9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D6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3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9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D6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gov.a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-draft.am/projects/3381/justification" TargetMode="External"/><Relationship Id="rId2" Type="http://schemas.openxmlformats.org/officeDocument/2006/relationships/hyperlink" Target="https://www.e-draft.am/projects/3381/about" TargetMode="External"/><Relationship Id="rId1" Type="http://schemas.openxmlformats.org/officeDocument/2006/relationships/hyperlink" Target="https://www.e-draft.am/projects/3381" TargetMode="External"/><Relationship Id="rId6" Type="http://schemas.openxmlformats.org/officeDocument/2006/relationships/hyperlink" Target="https://eiti.org/files/documents/armenian_2016-2017_armenia_eiti_report.pdf" TargetMode="External"/><Relationship Id="rId5" Type="http://schemas.openxmlformats.org/officeDocument/2006/relationships/hyperlink" Target="https://www.ogp.am/hy/commitment1.4/" TargetMode="External"/><Relationship Id="rId4" Type="http://schemas.openxmlformats.org/officeDocument/2006/relationships/hyperlink" Target="https://www.arlis.am/DocumentView.aspx?DocID=10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EE7B-851E-4610-932B-065C382B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Without Borders Protection of Rights</dc:creator>
  <cp:lastModifiedBy>Asus</cp:lastModifiedBy>
  <cp:revision>5</cp:revision>
  <dcterms:created xsi:type="dcterms:W3CDTF">2021-07-15T14:48:00Z</dcterms:created>
  <dcterms:modified xsi:type="dcterms:W3CDTF">2021-07-16T11:44:00Z</dcterms:modified>
</cp:coreProperties>
</file>