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194BB" w14:textId="099E4705" w:rsidR="006A7D40" w:rsidRPr="0005704B" w:rsidRDefault="006039C4" w:rsidP="006A7D40">
      <w:pPr>
        <w:spacing w:before="100" w:beforeAutospacing="1" w:after="100" w:afterAutospacing="1" w:line="276" w:lineRule="auto"/>
        <w:jc w:val="right"/>
        <w:rPr>
          <w:rFonts w:ascii="Arian AMU" w:hAnsi="Arian AMU" w:cs="Arian AMU"/>
          <w:b/>
        </w:rPr>
      </w:pPr>
      <w:r w:rsidRPr="0005704B">
        <w:rPr>
          <w:rFonts w:ascii="Arian AMU" w:hAnsi="Arian AMU" w:cs="Arian AMU"/>
          <w:b/>
          <w:lang w:val="ru-RU"/>
        </w:rPr>
        <w:t>23</w:t>
      </w:r>
      <w:r w:rsidR="006A7D40" w:rsidRPr="0005704B">
        <w:rPr>
          <w:rFonts w:ascii="Arian AMU" w:hAnsi="Arian AMU" w:cs="Arian AMU"/>
          <w:b/>
          <w:lang w:val="ru-RU"/>
        </w:rPr>
        <w:t>.12.2020</w:t>
      </w:r>
    </w:p>
    <w:p w14:paraId="228E7BE6" w14:textId="48FABDD6" w:rsidR="007A64A1" w:rsidRPr="0005704B" w:rsidRDefault="0057357E" w:rsidP="002D5010">
      <w:pPr>
        <w:spacing w:before="100" w:beforeAutospacing="1" w:after="100" w:afterAutospacing="1" w:line="276" w:lineRule="auto"/>
        <w:jc w:val="center"/>
        <w:rPr>
          <w:rFonts w:ascii="Arian AMU" w:hAnsi="Arian AMU" w:cs="Arian AMU"/>
          <w:b/>
          <w:lang w:val="hy-AM"/>
        </w:rPr>
      </w:pPr>
      <w:r w:rsidRPr="0005704B">
        <w:rPr>
          <w:rFonts w:ascii="Arian AMU" w:hAnsi="Arian AMU" w:cs="Arian AMU"/>
          <w:b/>
          <w:lang w:val="hy-AM"/>
        </w:rPr>
        <w:t>Կարծիք</w:t>
      </w:r>
    </w:p>
    <w:p w14:paraId="4F33F860" w14:textId="77777777" w:rsidR="004410AC" w:rsidRPr="0005704B" w:rsidRDefault="0057357E" w:rsidP="002D5010">
      <w:pPr>
        <w:spacing w:before="100" w:beforeAutospacing="1" w:after="100" w:afterAutospacing="1" w:line="276" w:lineRule="auto"/>
        <w:jc w:val="center"/>
        <w:rPr>
          <w:rFonts w:ascii="Arian AMU" w:hAnsi="Arian AMU" w:cs="Arian AMU"/>
          <w:b/>
          <w:lang w:val="hy-AM"/>
        </w:rPr>
      </w:pPr>
      <w:r w:rsidRPr="0005704B">
        <w:rPr>
          <w:rFonts w:ascii="Arian AMU" w:hAnsi="Arian AMU" w:cs="Arian AMU"/>
          <w:b/>
          <w:lang w:val="hy-AM"/>
        </w:rPr>
        <w:t xml:space="preserve">«Կամավորական գործունեության </w:t>
      </w:r>
      <w:r w:rsidR="00DE1E40" w:rsidRPr="0005704B">
        <w:rPr>
          <w:rFonts w:ascii="Arian AMU" w:hAnsi="Arian AMU" w:cs="Arian AMU"/>
          <w:b/>
          <w:lang w:val="hy-AM"/>
        </w:rPr>
        <w:t xml:space="preserve">և </w:t>
      </w:r>
      <w:r w:rsidRPr="0005704B">
        <w:rPr>
          <w:rFonts w:ascii="Arian AMU" w:hAnsi="Arian AMU" w:cs="Arian AMU"/>
          <w:b/>
          <w:lang w:val="hy-AM"/>
        </w:rPr>
        <w:t xml:space="preserve">կամավոր աշխատանքի մասին» </w:t>
      </w:r>
    </w:p>
    <w:p w14:paraId="17CC6234" w14:textId="77777777" w:rsidR="0057357E" w:rsidRPr="0005704B" w:rsidRDefault="0057357E" w:rsidP="002D5010">
      <w:pPr>
        <w:spacing w:before="100" w:beforeAutospacing="1" w:after="100" w:afterAutospacing="1" w:line="276" w:lineRule="auto"/>
        <w:jc w:val="center"/>
        <w:rPr>
          <w:rFonts w:ascii="Arian AMU" w:hAnsi="Arian AMU" w:cs="Arian AMU"/>
          <w:lang w:val="hy-AM"/>
        </w:rPr>
      </w:pPr>
      <w:r w:rsidRPr="0005704B">
        <w:rPr>
          <w:rFonts w:ascii="Arian AMU" w:hAnsi="Arian AMU" w:cs="Arian AMU"/>
          <w:b/>
          <w:lang w:val="hy-AM"/>
        </w:rPr>
        <w:t>ՀՀ օրենքի նախագծի վերաբերյալ</w:t>
      </w:r>
    </w:p>
    <w:p w14:paraId="16E02AE0" w14:textId="77777777" w:rsidR="0057357E" w:rsidRPr="0005704B" w:rsidRDefault="004410AC" w:rsidP="002D5010">
      <w:pPr>
        <w:spacing w:before="100" w:beforeAutospacing="1" w:after="100" w:afterAutospacing="1" w:line="276" w:lineRule="auto"/>
        <w:rPr>
          <w:rFonts w:ascii="Arian AMU" w:hAnsi="Arian AMU" w:cs="Arian AMU"/>
          <w:lang w:val="hy-AM"/>
        </w:rPr>
      </w:pPr>
      <w:r w:rsidRPr="0005704B">
        <w:rPr>
          <w:rFonts w:ascii="Arian AMU" w:hAnsi="Arian AMU" w:cs="Arian AMU"/>
          <w:lang w:val="hy-AM"/>
        </w:rPr>
        <w:t xml:space="preserve">«Կամավորական գործունեության և կամավոր աշխատանքի մասին» ՀՀ օրենքի նախագծի առնչությամբ </w:t>
      </w:r>
      <w:r w:rsidR="0057357E" w:rsidRPr="0005704B">
        <w:rPr>
          <w:rFonts w:ascii="Arian AMU" w:hAnsi="Arian AMU" w:cs="Arian AMU"/>
          <w:lang w:val="hy-AM"/>
        </w:rPr>
        <w:t>առկա են հետևյալ դիտարկումները․</w:t>
      </w:r>
    </w:p>
    <w:p w14:paraId="30D99FE1" w14:textId="77777777" w:rsidR="004410AC" w:rsidRPr="0005704B" w:rsidRDefault="005F50EB" w:rsidP="002D5010">
      <w:pPr>
        <w:pStyle w:val="Armenian"/>
        <w:spacing w:before="100" w:beforeAutospacing="1" w:after="100" w:afterAutospacing="1" w:line="276" w:lineRule="auto"/>
        <w:jc w:val="both"/>
        <w:rPr>
          <w:rFonts w:ascii="Arian AMU" w:eastAsiaTheme="minorHAnsi" w:hAnsi="Arian AMU" w:cs="Arian AMU"/>
          <w:b/>
          <w:sz w:val="22"/>
          <w:szCs w:val="22"/>
          <w:lang w:val="hy-AM"/>
        </w:rPr>
      </w:pPr>
      <w:r w:rsidRPr="0005704B">
        <w:rPr>
          <w:rFonts w:ascii="Arian AMU" w:eastAsiaTheme="minorHAnsi" w:hAnsi="Arian AMU" w:cs="Arian AMU"/>
          <w:b/>
          <w:sz w:val="22"/>
          <w:szCs w:val="22"/>
          <w:lang w:val="hy-AM"/>
        </w:rPr>
        <w:t>Հոդված 3</w:t>
      </w:r>
      <w:r w:rsidR="004C7A9D" w:rsidRPr="0005704B">
        <w:rPr>
          <w:rFonts w:ascii="Arian AMU" w:eastAsiaTheme="minorHAnsi" w:hAnsi="Arian AMU" w:cs="Arian AMU"/>
          <w:b/>
          <w:sz w:val="22"/>
          <w:szCs w:val="22"/>
          <w:lang w:val="hy-AM"/>
        </w:rPr>
        <w:t xml:space="preserve">․ </w:t>
      </w:r>
      <w:r w:rsidR="004C7A9D" w:rsidRPr="0005704B">
        <w:rPr>
          <w:rFonts w:ascii="Arian AMU" w:hAnsi="Arian AMU" w:cs="Arian AMU"/>
          <w:b/>
          <w:bCs/>
          <w:sz w:val="22"/>
          <w:szCs w:val="22"/>
          <w:lang w:val="hy-AM"/>
        </w:rPr>
        <w:t>Օրենքում</w:t>
      </w:r>
      <w:r w:rsidR="004C7A9D" w:rsidRPr="0005704B">
        <w:rPr>
          <w:rFonts w:ascii="Arian AMU" w:hAnsi="Arian AMU" w:cs="Arian AMU"/>
          <w:b/>
          <w:bCs/>
          <w:sz w:val="22"/>
          <w:szCs w:val="22"/>
          <w:lang w:val="ro-RO"/>
        </w:rPr>
        <w:t xml:space="preserve"> </w:t>
      </w:r>
      <w:r w:rsidR="004C7A9D" w:rsidRPr="0005704B">
        <w:rPr>
          <w:rFonts w:ascii="Arian AMU" w:hAnsi="Arian AMU" w:cs="Arian AMU"/>
          <w:b/>
          <w:bCs/>
          <w:sz w:val="22"/>
          <w:szCs w:val="22"/>
          <w:lang w:val="hy-AM"/>
        </w:rPr>
        <w:t>օգտագործվող</w:t>
      </w:r>
      <w:r w:rsidR="004C7A9D" w:rsidRPr="0005704B">
        <w:rPr>
          <w:rFonts w:ascii="Arian AMU" w:hAnsi="Arian AMU" w:cs="Arian AMU"/>
          <w:b/>
          <w:bCs/>
          <w:sz w:val="22"/>
          <w:szCs w:val="22"/>
          <w:lang w:val="ro-RO"/>
        </w:rPr>
        <w:t xml:space="preserve"> </w:t>
      </w:r>
      <w:r w:rsidR="004C7A9D" w:rsidRPr="0005704B">
        <w:rPr>
          <w:rFonts w:ascii="Arian AMU" w:hAnsi="Arian AMU" w:cs="Arian AMU"/>
          <w:b/>
          <w:bCs/>
          <w:sz w:val="22"/>
          <w:szCs w:val="22"/>
          <w:lang w:val="hy-AM"/>
        </w:rPr>
        <w:t>հիմնական</w:t>
      </w:r>
      <w:r w:rsidR="004C7A9D" w:rsidRPr="0005704B">
        <w:rPr>
          <w:rFonts w:ascii="Arian AMU" w:hAnsi="Arian AMU" w:cs="Arian AMU"/>
          <w:b/>
          <w:bCs/>
          <w:sz w:val="22"/>
          <w:szCs w:val="22"/>
          <w:lang w:val="ro-RO"/>
        </w:rPr>
        <w:t xml:space="preserve"> </w:t>
      </w:r>
      <w:r w:rsidR="004C7A9D" w:rsidRPr="0005704B">
        <w:rPr>
          <w:rFonts w:ascii="Arian AMU" w:hAnsi="Arian AMU" w:cs="Arian AMU"/>
          <w:b/>
          <w:bCs/>
          <w:sz w:val="22"/>
          <w:szCs w:val="22"/>
          <w:lang w:val="hy-AM"/>
        </w:rPr>
        <w:t>հասկացությունները</w:t>
      </w:r>
    </w:p>
    <w:p w14:paraId="27D73FAD" w14:textId="50ACCAD2" w:rsidR="005F50EB" w:rsidRPr="0005704B" w:rsidRDefault="005F50EB" w:rsidP="002D5010">
      <w:pPr>
        <w:pStyle w:val="Armenian"/>
        <w:spacing w:before="100" w:beforeAutospacing="1" w:after="100" w:afterAutospacing="1" w:line="276" w:lineRule="auto"/>
        <w:jc w:val="both"/>
        <w:rPr>
          <w:rFonts w:ascii="Arian AMU" w:eastAsiaTheme="minorHAnsi" w:hAnsi="Arian AMU" w:cs="Arian AMU"/>
          <w:sz w:val="22"/>
          <w:szCs w:val="22"/>
          <w:lang w:val="hy-AM"/>
        </w:rPr>
      </w:pPr>
      <w:r w:rsidRPr="0005704B">
        <w:rPr>
          <w:rFonts w:ascii="Arian AMU" w:eastAsiaTheme="minorHAnsi" w:hAnsi="Arian AMU" w:cs="Arian AMU"/>
          <w:sz w:val="22"/>
          <w:szCs w:val="22"/>
          <w:lang w:val="hy-AM"/>
        </w:rPr>
        <w:t xml:space="preserve">Հասկացությունների սահմանման մեջ հստակ չեն տարանջատվում </w:t>
      </w:r>
      <w:r w:rsidR="009B6462" w:rsidRPr="0005704B">
        <w:rPr>
          <w:rFonts w:ascii="Arian AMU" w:eastAsiaTheme="minorHAnsi" w:hAnsi="Arian AMU" w:cs="Arian AMU"/>
          <w:sz w:val="22"/>
          <w:szCs w:val="22"/>
          <w:lang w:val="hy-AM"/>
        </w:rPr>
        <w:t>«</w:t>
      </w:r>
      <w:r w:rsidRPr="0005704B">
        <w:rPr>
          <w:rFonts w:ascii="Arian AMU" w:eastAsiaTheme="minorHAnsi" w:hAnsi="Arian AMU" w:cs="Arian AMU"/>
          <w:sz w:val="22"/>
          <w:szCs w:val="22"/>
          <w:lang w:val="hy-AM"/>
        </w:rPr>
        <w:t>կամավորական գործունեությ</w:t>
      </w:r>
      <w:r w:rsidR="009B6462" w:rsidRPr="0005704B">
        <w:rPr>
          <w:rFonts w:ascii="Arian AMU" w:eastAsiaTheme="minorHAnsi" w:hAnsi="Arian AMU" w:cs="Arian AMU"/>
          <w:sz w:val="22"/>
          <w:szCs w:val="22"/>
          <w:lang w:val="hy-AM"/>
        </w:rPr>
        <w:t>ու</w:t>
      </w:r>
      <w:r w:rsidRPr="0005704B">
        <w:rPr>
          <w:rFonts w:ascii="Arian AMU" w:eastAsiaTheme="minorHAnsi" w:hAnsi="Arian AMU" w:cs="Arian AMU"/>
          <w:sz w:val="22"/>
          <w:szCs w:val="22"/>
          <w:lang w:val="hy-AM"/>
        </w:rPr>
        <w:t>ն</w:t>
      </w:r>
      <w:r w:rsidR="009B6462" w:rsidRPr="0005704B">
        <w:rPr>
          <w:rFonts w:ascii="Arian AMU" w:eastAsiaTheme="minorHAnsi" w:hAnsi="Arian AMU" w:cs="Arian AMU"/>
          <w:sz w:val="22"/>
          <w:szCs w:val="22"/>
          <w:lang w:val="hy-AM"/>
        </w:rPr>
        <w:t>»</w:t>
      </w:r>
      <w:r w:rsidRPr="0005704B">
        <w:rPr>
          <w:rFonts w:ascii="Arian AMU" w:eastAsiaTheme="minorHAnsi" w:hAnsi="Arian AMU" w:cs="Arian AMU"/>
          <w:sz w:val="22"/>
          <w:szCs w:val="22"/>
          <w:lang w:val="hy-AM"/>
        </w:rPr>
        <w:t xml:space="preserve"> և </w:t>
      </w:r>
      <w:r w:rsidR="009B6462" w:rsidRPr="0005704B">
        <w:rPr>
          <w:rFonts w:ascii="Arian AMU" w:eastAsiaTheme="minorHAnsi" w:hAnsi="Arian AMU" w:cs="Arian AMU"/>
          <w:sz w:val="22"/>
          <w:szCs w:val="22"/>
          <w:lang w:val="hy-AM"/>
        </w:rPr>
        <w:t>«</w:t>
      </w:r>
      <w:r w:rsidRPr="0005704B">
        <w:rPr>
          <w:rFonts w:ascii="Arian AMU" w:eastAsiaTheme="minorHAnsi" w:hAnsi="Arian AMU" w:cs="Arian AMU"/>
          <w:sz w:val="22"/>
          <w:szCs w:val="22"/>
          <w:lang w:val="hy-AM"/>
        </w:rPr>
        <w:t>կամավոր աշխատանք</w:t>
      </w:r>
      <w:r w:rsidR="009B6462" w:rsidRPr="0005704B">
        <w:rPr>
          <w:rFonts w:ascii="Arian AMU" w:eastAsiaTheme="minorHAnsi" w:hAnsi="Arian AMU" w:cs="Arian AMU"/>
          <w:sz w:val="22"/>
          <w:szCs w:val="22"/>
          <w:lang w:val="hy-AM"/>
        </w:rPr>
        <w:t>»</w:t>
      </w:r>
      <w:r w:rsidRPr="0005704B">
        <w:rPr>
          <w:rFonts w:ascii="Arian AMU" w:eastAsiaTheme="minorHAnsi" w:hAnsi="Arian AMU" w:cs="Arian AMU"/>
          <w:sz w:val="22"/>
          <w:szCs w:val="22"/>
          <w:lang w:val="hy-AM"/>
        </w:rPr>
        <w:t xml:space="preserve"> հասկացությունները։ </w:t>
      </w:r>
      <w:r w:rsidR="009B6462" w:rsidRPr="0005704B">
        <w:rPr>
          <w:rFonts w:ascii="Arian AMU" w:eastAsiaTheme="minorHAnsi" w:hAnsi="Arian AMU" w:cs="Arian AMU"/>
          <w:sz w:val="22"/>
          <w:szCs w:val="22"/>
          <w:lang w:val="hy-AM"/>
        </w:rPr>
        <w:t>«</w:t>
      </w:r>
      <w:r w:rsidRPr="0005704B">
        <w:rPr>
          <w:rFonts w:ascii="Arian AMU" w:eastAsiaTheme="minorHAnsi" w:hAnsi="Arian AMU" w:cs="Arian AMU"/>
          <w:sz w:val="22"/>
          <w:szCs w:val="22"/>
          <w:lang w:val="hy-AM"/>
        </w:rPr>
        <w:t>Կամավոր</w:t>
      </w:r>
      <w:r w:rsidR="009B6462" w:rsidRPr="0005704B">
        <w:rPr>
          <w:rFonts w:ascii="Arian AMU" w:eastAsiaTheme="minorHAnsi" w:hAnsi="Arian AMU" w:cs="Arian AMU"/>
          <w:sz w:val="22"/>
          <w:szCs w:val="22"/>
          <w:lang w:val="hy-AM"/>
        </w:rPr>
        <w:t>»</w:t>
      </w:r>
      <w:r w:rsidRPr="0005704B">
        <w:rPr>
          <w:rFonts w:ascii="Arian AMU" w:eastAsiaTheme="minorHAnsi" w:hAnsi="Arian AMU" w:cs="Arian AMU"/>
          <w:sz w:val="22"/>
          <w:szCs w:val="22"/>
          <w:lang w:val="hy-AM"/>
        </w:rPr>
        <w:t xml:space="preserve">, </w:t>
      </w:r>
      <w:r w:rsidR="009B6462" w:rsidRPr="0005704B">
        <w:rPr>
          <w:rFonts w:ascii="Arian AMU" w:eastAsiaTheme="minorHAnsi" w:hAnsi="Arian AMU" w:cs="Arian AMU"/>
          <w:sz w:val="22"/>
          <w:szCs w:val="22"/>
          <w:lang w:val="hy-AM"/>
        </w:rPr>
        <w:t>«</w:t>
      </w:r>
      <w:r w:rsidRPr="0005704B">
        <w:rPr>
          <w:rFonts w:ascii="Arian AMU" w:eastAsiaTheme="minorHAnsi" w:hAnsi="Arian AMU" w:cs="Arian AMU"/>
          <w:sz w:val="22"/>
          <w:szCs w:val="22"/>
          <w:lang w:val="hy-AM"/>
        </w:rPr>
        <w:t>կամավորական</w:t>
      </w:r>
      <w:r w:rsidR="009B6462" w:rsidRPr="0005704B">
        <w:rPr>
          <w:rFonts w:ascii="Arian AMU" w:eastAsiaTheme="minorHAnsi" w:hAnsi="Arian AMU" w:cs="Arian AMU"/>
          <w:sz w:val="22"/>
          <w:szCs w:val="22"/>
          <w:lang w:val="hy-AM"/>
        </w:rPr>
        <w:t>»</w:t>
      </w:r>
      <w:r w:rsidRPr="0005704B">
        <w:rPr>
          <w:rFonts w:ascii="Arian AMU" w:eastAsiaTheme="minorHAnsi" w:hAnsi="Arian AMU" w:cs="Arian AMU"/>
          <w:sz w:val="22"/>
          <w:szCs w:val="22"/>
          <w:lang w:val="hy-AM"/>
        </w:rPr>
        <w:t xml:space="preserve">, </w:t>
      </w:r>
      <w:r w:rsidR="009B6462" w:rsidRPr="0005704B">
        <w:rPr>
          <w:rFonts w:ascii="Arian AMU" w:eastAsiaTheme="minorHAnsi" w:hAnsi="Arian AMU" w:cs="Arian AMU"/>
          <w:sz w:val="22"/>
          <w:szCs w:val="22"/>
          <w:lang w:val="hy-AM"/>
        </w:rPr>
        <w:t>«</w:t>
      </w:r>
      <w:r w:rsidRPr="0005704B">
        <w:rPr>
          <w:rFonts w:ascii="Arian AMU" w:eastAsiaTheme="minorHAnsi" w:hAnsi="Arian AMU" w:cs="Arian AMU"/>
          <w:sz w:val="22"/>
          <w:szCs w:val="22"/>
          <w:lang w:val="hy-AM"/>
        </w:rPr>
        <w:t>կամավորություն</w:t>
      </w:r>
      <w:r w:rsidR="009B6462" w:rsidRPr="0005704B">
        <w:rPr>
          <w:rFonts w:ascii="Arian AMU" w:eastAsiaTheme="minorHAnsi" w:hAnsi="Arian AMU" w:cs="Arian AMU"/>
          <w:sz w:val="22"/>
          <w:szCs w:val="22"/>
          <w:lang w:val="hy-AM"/>
        </w:rPr>
        <w:t>»</w:t>
      </w:r>
      <w:r w:rsidRPr="0005704B">
        <w:rPr>
          <w:rFonts w:ascii="Arian AMU" w:eastAsiaTheme="minorHAnsi" w:hAnsi="Arian AMU" w:cs="Arian AMU"/>
          <w:sz w:val="22"/>
          <w:szCs w:val="22"/>
          <w:lang w:val="hy-AM"/>
        </w:rPr>
        <w:t xml:space="preserve"> արտահայտությունները կարող են վերագրվել անհատներին և նրանց </w:t>
      </w:r>
      <w:r w:rsidR="009B6462" w:rsidRPr="0005704B">
        <w:rPr>
          <w:rFonts w:ascii="Arian AMU" w:eastAsiaTheme="minorHAnsi" w:hAnsi="Arian AMU" w:cs="Arian AMU"/>
          <w:sz w:val="22"/>
          <w:szCs w:val="22"/>
          <w:lang w:val="hy-AM"/>
        </w:rPr>
        <w:t>որոշմանը</w:t>
      </w:r>
      <w:r w:rsidRPr="0005704B">
        <w:rPr>
          <w:rFonts w:ascii="Arian AMU" w:eastAsiaTheme="minorHAnsi" w:hAnsi="Arian AMU" w:cs="Arian AMU"/>
          <w:sz w:val="22"/>
          <w:szCs w:val="22"/>
          <w:lang w:val="hy-AM"/>
        </w:rPr>
        <w:t xml:space="preserve">՝ </w:t>
      </w:r>
      <w:r w:rsidR="009B6462" w:rsidRPr="0005704B">
        <w:rPr>
          <w:rFonts w:ascii="Arian AMU" w:eastAsiaTheme="minorHAnsi" w:hAnsi="Arian AMU" w:cs="Arian AMU"/>
          <w:sz w:val="22"/>
          <w:szCs w:val="22"/>
          <w:lang w:val="hy-AM"/>
        </w:rPr>
        <w:t xml:space="preserve">անվարձահատույց, հասարակական հիմունքներով </w:t>
      </w:r>
      <w:r w:rsidRPr="0005704B">
        <w:rPr>
          <w:rFonts w:ascii="Arian AMU" w:eastAsiaTheme="minorHAnsi" w:hAnsi="Arian AMU" w:cs="Arian AMU"/>
          <w:sz w:val="22"/>
          <w:szCs w:val="22"/>
          <w:lang w:val="hy-AM"/>
        </w:rPr>
        <w:t>իրականացնել</w:t>
      </w:r>
      <w:r w:rsidR="009B6462" w:rsidRPr="0005704B">
        <w:rPr>
          <w:rFonts w:ascii="Arian AMU" w:eastAsiaTheme="minorHAnsi" w:hAnsi="Arian AMU" w:cs="Arian AMU"/>
          <w:sz w:val="22"/>
          <w:szCs w:val="22"/>
          <w:lang w:val="hy-AM"/>
        </w:rPr>
        <w:t>ու</w:t>
      </w:r>
      <w:r w:rsidRPr="0005704B">
        <w:rPr>
          <w:rFonts w:ascii="Arian AMU" w:eastAsiaTheme="minorHAnsi" w:hAnsi="Arian AMU" w:cs="Arian AMU"/>
          <w:sz w:val="22"/>
          <w:szCs w:val="22"/>
          <w:lang w:val="hy-AM"/>
        </w:rPr>
        <w:t xml:space="preserve"> գործունեություն</w:t>
      </w:r>
      <w:r w:rsidR="004410AC" w:rsidRPr="0005704B">
        <w:rPr>
          <w:rFonts w:ascii="Arian AMU" w:eastAsiaTheme="minorHAnsi" w:hAnsi="Arian AMU" w:cs="Arian AMU"/>
          <w:sz w:val="22"/>
          <w:szCs w:val="22"/>
          <w:lang w:val="hy-AM"/>
        </w:rPr>
        <w:t>,</w:t>
      </w:r>
      <w:r w:rsidRPr="0005704B">
        <w:rPr>
          <w:rFonts w:ascii="Arian AMU" w:eastAsiaTheme="minorHAnsi" w:hAnsi="Arian AMU" w:cs="Arian AMU"/>
          <w:sz w:val="22"/>
          <w:szCs w:val="22"/>
          <w:lang w:val="hy-AM"/>
        </w:rPr>
        <w:t xml:space="preserve"> կատարել աշխատանք</w:t>
      </w:r>
      <w:r w:rsidR="00543744" w:rsidRPr="0005704B">
        <w:rPr>
          <w:rFonts w:ascii="Arian AMU" w:eastAsiaTheme="minorHAnsi" w:hAnsi="Arian AMU" w:cs="Arian AMU"/>
          <w:sz w:val="22"/>
          <w:szCs w:val="22"/>
          <w:lang w:val="hy-AM"/>
        </w:rPr>
        <w:t xml:space="preserve">։ Կազմակերպության համար </w:t>
      </w:r>
      <w:r w:rsidR="00215E87" w:rsidRPr="0005704B">
        <w:rPr>
          <w:rFonts w:ascii="Arian AMU" w:eastAsiaTheme="minorHAnsi" w:hAnsi="Arian AMU" w:cs="Arian AMU"/>
          <w:sz w:val="22"/>
          <w:szCs w:val="22"/>
          <w:lang w:val="hy-AM"/>
        </w:rPr>
        <w:t>«</w:t>
      </w:r>
      <w:r w:rsidRPr="0005704B">
        <w:rPr>
          <w:rFonts w:ascii="Arian AMU" w:eastAsiaTheme="minorHAnsi" w:hAnsi="Arian AMU" w:cs="Arian AMU"/>
          <w:sz w:val="22"/>
          <w:szCs w:val="22"/>
          <w:lang w:val="hy-AM"/>
        </w:rPr>
        <w:t>կամավորական գործունեություն</w:t>
      </w:r>
      <w:r w:rsidR="00215E87" w:rsidRPr="0005704B">
        <w:rPr>
          <w:rFonts w:ascii="Arian AMU" w:eastAsiaTheme="minorHAnsi" w:hAnsi="Arian AMU" w:cs="Arian AMU"/>
          <w:sz w:val="22"/>
          <w:szCs w:val="22"/>
          <w:lang w:val="hy-AM"/>
        </w:rPr>
        <w:t>»</w:t>
      </w:r>
      <w:r w:rsidRPr="0005704B">
        <w:rPr>
          <w:rFonts w:ascii="Arian AMU" w:eastAsiaTheme="minorHAnsi" w:hAnsi="Arian AMU" w:cs="Arian AMU"/>
          <w:sz w:val="22"/>
          <w:szCs w:val="22"/>
          <w:lang w:val="hy-AM"/>
        </w:rPr>
        <w:t xml:space="preserve"> արտահայտությունը շփոթեցնող է։</w:t>
      </w:r>
      <w:r w:rsidR="00543744" w:rsidRPr="0005704B">
        <w:rPr>
          <w:rFonts w:ascii="Arian AMU" w:eastAsiaTheme="minorHAnsi" w:hAnsi="Arian AMU" w:cs="Arian AMU"/>
          <w:sz w:val="22"/>
          <w:szCs w:val="22"/>
          <w:lang w:val="hy-AM"/>
        </w:rPr>
        <w:t xml:space="preserve"> Կազմակերպությունը չի կարող իրականացնել </w:t>
      </w:r>
      <w:r w:rsidR="00215E87" w:rsidRPr="0005704B">
        <w:rPr>
          <w:rFonts w:ascii="Arian AMU" w:eastAsiaTheme="minorHAnsi" w:hAnsi="Arian AMU" w:cs="Arian AMU"/>
          <w:sz w:val="22"/>
          <w:szCs w:val="22"/>
          <w:lang w:val="hy-AM"/>
        </w:rPr>
        <w:t>«</w:t>
      </w:r>
      <w:r w:rsidR="00543744" w:rsidRPr="0005704B">
        <w:rPr>
          <w:rFonts w:ascii="Arian AMU" w:eastAsiaTheme="minorHAnsi" w:hAnsi="Arian AMU" w:cs="Arian AMU"/>
          <w:sz w:val="22"/>
          <w:szCs w:val="22"/>
          <w:lang w:val="hy-AM"/>
        </w:rPr>
        <w:t>կամավորական գործունեություն</w:t>
      </w:r>
      <w:r w:rsidR="00215E87" w:rsidRPr="0005704B">
        <w:rPr>
          <w:rFonts w:ascii="Arian AMU" w:eastAsiaTheme="minorHAnsi" w:hAnsi="Arian AMU" w:cs="Arian AMU"/>
          <w:sz w:val="22"/>
          <w:szCs w:val="22"/>
          <w:lang w:val="hy-AM"/>
        </w:rPr>
        <w:t>»</w:t>
      </w:r>
      <w:r w:rsidR="00543744" w:rsidRPr="0005704B">
        <w:rPr>
          <w:rFonts w:ascii="Arian AMU" w:eastAsiaTheme="minorHAnsi" w:hAnsi="Arian AMU" w:cs="Arian AMU"/>
          <w:sz w:val="22"/>
          <w:szCs w:val="22"/>
          <w:lang w:val="hy-AM"/>
        </w:rPr>
        <w:t xml:space="preserve"> այլ կարող է ունենալ կամավորների ներգրավման ծրագիր կամ նախաձեռնություն կամ կամավորական աշխատանքի հնարավորություն</w:t>
      </w:r>
      <w:r w:rsidR="009D1E79" w:rsidRPr="0005704B">
        <w:rPr>
          <w:rFonts w:ascii="Arian AMU" w:eastAsiaTheme="minorHAnsi" w:hAnsi="Arian AMU" w:cs="Arian AMU"/>
          <w:sz w:val="22"/>
          <w:szCs w:val="22"/>
          <w:lang w:val="hy-AM"/>
        </w:rPr>
        <w:t xml:space="preserve"> (թերևս բացառություն են հատուկ կամավորական գործունեություն իրականացնող կազմակերպությունները, օրինակ՝ «Դեպի Հայքը»)</w:t>
      </w:r>
      <w:r w:rsidR="00543744" w:rsidRPr="0005704B">
        <w:rPr>
          <w:rFonts w:ascii="Arian AMU" w:eastAsiaTheme="minorHAnsi" w:hAnsi="Arian AMU" w:cs="Arian AMU"/>
          <w:sz w:val="22"/>
          <w:szCs w:val="22"/>
          <w:lang w:val="hy-AM"/>
        </w:rPr>
        <w:t xml:space="preserve">։ </w:t>
      </w:r>
      <w:r w:rsidR="004410AC" w:rsidRPr="0005704B">
        <w:rPr>
          <w:rFonts w:ascii="Arian AMU" w:eastAsiaTheme="minorHAnsi" w:hAnsi="Arian AMU" w:cs="Arian AMU"/>
          <w:sz w:val="22"/>
          <w:szCs w:val="22"/>
          <w:lang w:val="hy-AM"/>
        </w:rPr>
        <w:t xml:space="preserve">Բացի </w:t>
      </w:r>
      <w:r w:rsidR="009B6462" w:rsidRPr="0005704B">
        <w:rPr>
          <w:rFonts w:ascii="Arian AMU" w:eastAsiaTheme="minorHAnsi" w:hAnsi="Arian AMU" w:cs="Arian AMU"/>
          <w:sz w:val="22"/>
          <w:szCs w:val="22"/>
          <w:lang w:val="hy-AM"/>
        </w:rPr>
        <w:t>այդ,</w:t>
      </w:r>
      <w:r w:rsidR="00543744" w:rsidRPr="0005704B">
        <w:rPr>
          <w:rFonts w:ascii="Arian AMU" w:eastAsiaTheme="minorHAnsi" w:hAnsi="Arian AMU" w:cs="Arian AMU"/>
          <w:sz w:val="22"/>
          <w:szCs w:val="22"/>
          <w:lang w:val="hy-AM"/>
        </w:rPr>
        <w:t xml:space="preserve"> անհասկանալի է, թե կետ 3-ի համաձայն՝ ինչու </w:t>
      </w:r>
      <w:r w:rsidR="004410AC" w:rsidRPr="0005704B">
        <w:rPr>
          <w:rFonts w:ascii="Arian AMU" w:eastAsiaTheme="minorHAnsi" w:hAnsi="Arian AMU" w:cs="Arian AMU"/>
          <w:sz w:val="22"/>
          <w:szCs w:val="22"/>
          <w:lang w:val="hy-AM"/>
        </w:rPr>
        <w:t xml:space="preserve">կամավորական գործողությանը կամավորական հիմունքներով մասնակցող </w:t>
      </w:r>
      <w:r w:rsidR="00543744" w:rsidRPr="0005704B">
        <w:rPr>
          <w:rFonts w:ascii="Arian AMU" w:eastAsiaTheme="minorHAnsi" w:hAnsi="Arian AMU" w:cs="Arian AMU"/>
          <w:sz w:val="22"/>
          <w:szCs w:val="22"/>
          <w:lang w:val="hy-AM"/>
        </w:rPr>
        <w:t xml:space="preserve">անհատը չի կարող կոչվել կամավոր, այլ պետք է կոչվի կամ ներկայանա որպես </w:t>
      </w:r>
      <w:r w:rsidR="00215E87" w:rsidRPr="0005704B">
        <w:rPr>
          <w:rFonts w:ascii="Arian AMU" w:eastAsiaTheme="minorHAnsi" w:hAnsi="Arian AMU" w:cs="Arian AMU"/>
          <w:sz w:val="22"/>
          <w:szCs w:val="22"/>
          <w:lang w:val="hy-AM"/>
        </w:rPr>
        <w:t>«</w:t>
      </w:r>
      <w:r w:rsidR="00543744" w:rsidRPr="0005704B">
        <w:rPr>
          <w:rFonts w:ascii="Arian AMU" w:eastAsiaTheme="minorHAnsi" w:hAnsi="Arian AMU" w:cs="Arian AMU"/>
          <w:sz w:val="22"/>
          <w:szCs w:val="22"/>
          <w:lang w:val="hy-AM"/>
        </w:rPr>
        <w:t>կամավոր աշխատանք կատարող այլ անձ</w:t>
      </w:r>
      <w:r w:rsidR="00215E87" w:rsidRPr="0005704B">
        <w:rPr>
          <w:rFonts w:ascii="Arian AMU" w:eastAsiaTheme="minorHAnsi" w:hAnsi="Arian AMU" w:cs="Arian AMU"/>
          <w:sz w:val="22"/>
          <w:szCs w:val="22"/>
          <w:lang w:val="hy-AM"/>
        </w:rPr>
        <w:t>»</w:t>
      </w:r>
      <w:r w:rsidR="00543744" w:rsidRPr="0005704B">
        <w:rPr>
          <w:rFonts w:ascii="Arian AMU" w:eastAsiaTheme="minorHAnsi" w:hAnsi="Arian AMU" w:cs="Arian AMU"/>
          <w:sz w:val="22"/>
          <w:szCs w:val="22"/>
          <w:lang w:val="hy-AM"/>
        </w:rPr>
        <w:t>։</w:t>
      </w:r>
      <w:r w:rsidRPr="0005704B">
        <w:rPr>
          <w:rFonts w:ascii="Arian AMU" w:eastAsiaTheme="minorHAnsi" w:hAnsi="Arian AMU" w:cs="Arian AMU"/>
          <w:sz w:val="22"/>
          <w:szCs w:val="22"/>
          <w:lang w:val="hy-AM"/>
        </w:rPr>
        <w:t xml:space="preserve"> </w:t>
      </w:r>
      <w:r w:rsidR="004C7A9D" w:rsidRPr="0005704B">
        <w:rPr>
          <w:rFonts w:ascii="Arian AMU" w:eastAsiaTheme="minorHAnsi" w:hAnsi="Arian AMU" w:cs="Arian AMU"/>
          <w:sz w:val="22"/>
          <w:szCs w:val="22"/>
          <w:lang w:val="hy-AM"/>
        </w:rPr>
        <w:t>Այս եզրույթների անհաջող ձևակերպումը դժվարընկալելի է դարձնում օրենքը և դրանում բերված առանձին դրույթների փիլիսոփայությունը։</w:t>
      </w:r>
      <w:r w:rsidR="002473B0" w:rsidRPr="0005704B">
        <w:rPr>
          <w:rFonts w:ascii="Arian AMU" w:eastAsiaTheme="minorHAnsi" w:hAnsi="Arian AMU" w:cs="Arian AMU"/>
          <w:sz w:val="22"/>
          <w:szCs w:val="22"/>
          <w:lang w:val="hy-AM"/>
        </w:rPr>
        <w:t xml:space="preserve"> </w:t>
      </w:r>
    </w:p>
    <w:p w14:paraId="2EB46BE6" w14:textId="28276AEF" w:rsidR="00737609" w:rsidRPr="0005704B" w:rsidRDefault="00737609" w:rsidP="00737609">
      <w:pPr>
        <w:pStyle w:val="Armenian"/>
        <w:spacing w:before="100" w:beforeAutospacing="1" w:after="100" w:afterAutospacing="1" w:line="276" w:lineRule="auto"/>
        <w:jc w:val="both"/>
        <w:rPr>
          <w:rFonts w:ascii="Arian AMU" w:eastAsiaTheme="minorHAnsi" w:hAnsi="Arian AMU" w:cs="Arian AMU"/>
          <w:sz w:val="22"/>
          <w:szCs w:val="22"/>
          <w:lang w:val="hy-AM"/>
        </w:rPr>
      </w:pPr>
      <w:r w:rsidRPr="0005704B">
        <w:rPr>
          <w:rFonts w:ascii="Arian AMU" w:eastAsiaTheme="minorHAnsi" w:hAnsi="Arian AMU" w:cs="Arian AMU"/>
          <w:sz w:val="22"/>
          <w:szCs w:val="22"/>
          <w:lang w:val="hy-AM"/>
        </w:rPr>
        <w:t>Կամավորներ ներգրավվող կազմակերպությունների շարքում պետական և համայնքային տարբեր կառույցների մանրամասն թվարկումը և</w:t>
      </w:r>
      <w:r w:rsidR="000603B8" w:rsidRPr="0005704B">
        <w:rPr>
          <w:rFonts w:ascii="Arian AMU" w:eastAsiaTheme="minorHAnsi" w:hAnsi="Arian AMU" w:cs="Arian AMU"/>
          <w:sz w:val="22"/>
          <w:szCs w:val="22"/>
          <w:lang w:val="hy-AM"/>
        </w:rPr>
        <w:t xml:space="preserve">, դրան հակառակ, </w:t>
      </w:r>
      <w:r w:rsidRPr="0005704B">
        <w:rPr>
          <w:rFonts w:ascii="Arian AMU" w:eastAsiaTheme="minorHAnsi" w:hAnsi="Arian AMU" w:cs="Arian AMU"/>
          <w:sz w:val="22"/>
          <w:szCs w:val="22"/>
          <w:lang w:val="hy-AM"/>
        </w:rPr>
        <w:t xml:space="preserve">շահույթ չհետապնդող այլ կազմակերպությունների </w:t>
      </w:r>
      <w:r w:rsidR="000603B8" w:rsidRPr="0005704B">
        <w:rPr>
          <w:rFonts w:ascii="Arian AMU" w:eastAsiaTheme="minorHAnsi" w:hAnsi="Arian AMU" w:cs="Arian AMU"/>
          <w:sz w:val="22"/>
          <w:szCs w:val="22"/>
          <w:lang w:val="hy-AM"/>
        </w:rPr>
        <w:t>ընդհանրական</w:t>
      </w:r>
      <w:r w:rsidRPr="0005704B">
        <w:rPr>
          <w:rFonts w:ascii="Arian AMU" w:eastAsiaTheme="minorHAnsi" w:hAnsi="Arian AMU" w:cs="Arian AMU"/>
          <w:sz w:val="22"/>
          <w:szCs w:val="22"/>
          <w:lang w:val="hy-AM"/>
        </w:rPr>
        <w:t xml:space="preserve"> նշումը </w:t>
      </w:r>
      <w:r w:rsidR="000603B8" w:rsidRPr="0005704B">
        <w:rPr>
          <w:rFonts w:ascii="Arian AMU" w:eastAsiaTheme="minorHAnsi" w:hAnsi="Arian AMU" w:cs="Arian AMU"/>
          <w:sz w:val="22"/>
          <w:szCs w:val="22"/>
          <w:lang w:val="hy-AM"/>
        </w:rPr>
        <w:t xml:space="preserve">որոշ չափով </w:t>
      </w:r>
      <w:r w:rsidRPr="0005704B">
        <w:rPr>
          <w:rFonts w:ascii="Arian AMU" w:eastAsiaTheme="minorHAnsi" w:hAnsi="Arian AMU" w:cs="Arian AMU"/>
          <w:sz w:val="22"/>
          <w:szCs w:val="22"/>
          <w:lang w:val="hy-AM"/>
        </w:rPr>
        <w:t>անտեսում է կամավորների ներգրավմամբ գործունեություն իրականացնող հիմնական ոչ պետական կառույցներին՝ այն է հասարակական կազմակերպություններ, հիմնադրամներ, կուսակցություններ։</w:t>
      </w:r>
      <w:r w:rsidR="00AC5377" w:rsidRPr="0005704B">
        <w:rPr>
          <w:rFonts w:ascii="Arian AMU" w:eastAsiaTheme="minorHAnsi" w:hAnsi="Arian AMU" w:cs="Arian AMU"/>
          <w:sz w:val="22"/>
          <w:szCs w:val="22"/>
          <w:lang w:val="hy-AM"/>
        </w:rPr>
        <w:t xml:space="preserve"> </w:t>
      </w:r>
    </w:p>
    <w:p w14:paraId="07B28786" w14:textId="77777777" w:rsidR="005F50EB" w:rsidRPr="0005704B" w:rsidRDefault="005F50EB" w:rsidP="002D5010">
      <w:pPr>
        <w:pStyle w:val="Armenian"/>
        <w:spacing w:before="100" w:beforeAutospacing="1" w:after="100" w:afterAutospacing="1" w:line="276" w:lineRule="auto"/>
        <w:jc w:val="both"/>
        <w:rPr>
          <w:rFonts w:ascii="Arian AMU" w:eastAsiaTheme="minorHAnsi" w:hAnsi="Arian AMU" w:cs="Arian AMU"/>
          <w:b/>
          <w:sz w:val="22"/>
          <w:szCs w:val="22"/>
          <w:lang w:val="hy-AM"/>
        </w:rPr>
      </w:pPr>
      <w:r w:rsidRPr="0005704B">
        <w:rPr>
          <w:rFonts w:ascii="Arian AMU" w:eastAsiaTheme="minorHAnsi" w:hAnsi="Arian AMU" w:cs="Arian AMU"/>
          <w:b/>
          <w:sz w:val="22"/>
          <w:szCs w:val="22"/>
          <w:lang w:val="hy-AM"/>
        </w:rPr>
        <w:t>Առաջարկ</w:t>
      </w:r>
    </w:p>
    <w:p w14:paraId="6705D194" w14:textId="77777777" w:rsidR="00543744" w:rsidRPr="0005704B" w:rsidRDefault="00543744" w:rsidP="002D5010">
      <w:pPr>
        <w:pStyle w:val="Armenian"/>
        <w:numPr>
          <w:ilvl w:val="0"/>
          <w:numId w:val="4"/>
        </w:numPr>
        <w:spacing w:before="100" w:beforeAutospacing="1" w:after="100" w:afterAutospacing="1" w:line="276" w:lineRule="auto"/>
        <w:jc w:val="both"/>
        <w:rPr>
          <w:rFonts w:ascii="Arian AMU" w:eastAsiaTheme="minorHAnsi" w:hAnsi="Arian AMU" w:cs="Arian AMU"/>
          <w:sz w:val="22"/>
          <w:szCs w:val="22"/>
          <w:lang w:val="hy-AM"/>
        </w:rPr>
      </w:pPr>
      <w:r w:rsidRPr="0005704B">
        <w:rPr>
          <w:rFonts w:ascii="Arian AMU" w:eastAsiaTheme="minorHAnsi" w:hAnsi="Arian AMU" w:cs="Arian AMU"/>
          <w:sz w:val="22"/>
          <w:szCs w:val="22"/>
          <w:lang w:val="hy-AM"/>
        </w:rPr>
        <w:t xml:space="preserve">Վերանայել օրենքում օգտագործվող սահմանումները։ </w:t>
      </w:r>
      <w:r w:rsidR="005F50EB" w:rsidRPr="0005704B">
        <w:rPr>
          <w:rFonts w:ascii="Arian AMU" w:eastAsiaTheme="minorHAnsi" w:hAnsi="Arian AMU" w:cs="Arian AMU"/>
          <w:sz w:val="22"/>
          <w:szCs w:val="22"/>
          <w:lang w:val="hy-AM"/>
        </w:rPr>
        <w:t xml:space="preserve">Կազմակերպությունների </w:t>
      </w:r>
      <w:r w:rsidR="00215E87" w:rsidRPr="0005704B">
        <w:rPr>
          <w:rFonts w:ascii="Arian AMU" w:eastAsiaTheme="minorHAnsi" w:hAnsi="Arian AMU" w:cs="Arian AMU"/>
          <w:sz w:val="22"/>
          <w:szCs w:val="22"/>
          <w:lang w:val="hy-AM"/>
        </w:rPr>
        <w:t>«</w:t>
      </w:r>
      <w:r w:rsidR="005F50EB" w:rsidRPr="0005704B">
        <w:rPr>
          <w:rFonts w:ascii="Arian AMU" w:eastAsiaTheme="minorHAnsi" w:hAnsi="Arian AMU" w:cs="Arian AMU"/>
          <w:sz w:val="22"/>
          <w:szCs w:val="22"/>
          <w:lang w:val="hy-AM"/>
        </w:rPr>
        <w:t>կամավորական գործունեությունը</w:t>
      </w:r>
      <w:r w:rsidR="00215E87" w:rsidRPr="0005704B">
        <w:rPr>
          <w:rFonts w:ascii="Arian AMU" w:eastAsiaTheme="minorHAnsi" w:hAnsi="Arian AMU" w:cs="Arian AMU"/>
          <w:sz w:val="22"/>
          <w:szCs w:val="22"/>
          <w:lang w:val="hy-AM"/>
        </w:rPr>
        <w:t>»</w:t>
      </w:r>
      <w:r w:rsidR="005F50EB" w:rsidRPr="0005704B">
        <w:rPr>
          <w:rFonts w:ascii="Arian AMU" w:eastAsiaTheme="minorHAnsi" w:hAnsi="Arian AMU" w:cs="Arian AMU"/>
          <w:sz w:val="22"/>
          <w:szCs w:val="22"/>
          <w:lang w:val="hy-AM"/>
        </w:rPr>
        <w:t xml:space="preserve"> օրենքում փոխարինել </w:t>
      </w:r>
      <w:r w:rsidR="00215E87" w:rsidRPr="0005704B">
        <w:rPr>
          <w:rFonts w:ascii="Arian AMU" w:eastAsiaTheme="minorHAnsi" w:hAnsi="Arian AMU" w:cs="Arian AMU"/>
          <w:sz w:val="22"/>
          <w:szCs w:val="22"/>
          <w:lang w:val="hy-AM"/>
        </w:rPr>
        <w:t>«</w:t>
      </w:r>
      <w:r w:rsidR="005F50EB" w:rsidRPr="0005704B">
        <w:rPr>
          <w:rFonts w:ascii="Arian AMU" w:eastAsiaTheme="minorHAnsi" w:hAnsi="Arian AMU" w:cs="Arian AMU"/>
          <w:sz w:val="22"/>
          <w:szCs w:val="22"/>
          <w:lang w:val="hy-AM"/>
        </w:rPr>
        <w:t>կամավորների ներգրավման ծրագիր</w:t>
      </w:r>
      <w:r w:rsidR="00215E87" w:rsidRPr="0005704B">
        <w:rPr>
          <w:rFonts w:ascii="Arian AMU" w:eastAsiaTheme="minorHAnsi" w:hAnsi="Arian AMU" w:cs="Arian AMU"/>
          <w:sz w:val="22"/>
          <w:szCs w:val="22"/>
          <w:lang w:val="hy-AM"/>
        </w:rPr>
        <w:t>»</w:t>
      </w:r>
      <w:r w:rsidRPr="0005704B">
        <w:rPr>
          <w:rFonts w:ascii="Arian AMU" w:eastAsiaTheme="minorHAnsi" w:hAnsi="Arian AMU" w:cs="Arian AMU"/>
          <w:sz w:val="22"/>
          <w:szCs w:val="22"/>
          <w:lang w:val="hy-AM"/>
        </w:rPr>
        <w:t xml:space="preserve"> կամ </w:t>
      </w:r>
      <w:r w:rsidR="00215E87" w:rsidRPr="0005704B">
        <w:rPr>
          <w:rFonts w:ascii="Arian AMU" w:eastAsiaTheme="minorHAnsi" w:hAnsi="Arian AMU" w:cs="Arian AMU"/>
          <w:sz w:val="22"/>
          <w:szCs w:val="22"/>
          <w:lang w:val="hy-AM"/>
        </w:rPr>
        <w:t>«</w:t>
      </w:r>
      <w:r w:rsidRPr="0005704B">
        <w:rPr>
          <w:rFonts w:ascii="Arian AMU" w:eastAsiaTheme="minorHAnsi" w:hAnsi="Arian AMU" w:cs="Arian AMU"/>
          <w:sz w:val="22"/>
          <w:szCs w:val="22"/>
          <w:lang w:val="hy-AM"/>
        </w:rPr>
        <w:t>կամավորների ներգրավման նախաձեռնություն</w:t>
      </w:r>
      <w:r w:rsidR="00215E87" w:rsidRPr="0005704B">
        <w:rPr>
          <w:rFonts w:ascii="Arian AMU" w:eastAsiaTheme="minorHAnsi" w:hAnsi="Arian AMU" w:cs="Arian AMU"/>
          <w:sz w:val="22"/>
          <w:szCs w:val="22"/>
          <w:lang w:val="hy-AM"/>
        </w:rPr>
        <w:t>»</w:t>
      </w:r>
      <w:r w:rsidRPr="0005704B">
        <w:rPr>
          <w:rFonts w:ascii="Arian AMU" w:eastAsiaTheme="minorHAnsi" w:hAnsi="Arian AMU" w:cs="Arian AMU"/>
          <w:sz w:val="22"/>
          <w:szCs w:val="22"/>
          <w:lang w:val="hy-AM"/>
        </w:rPr>
        <w:t xml:space="preserve"> կամ այլ </w:t>
      </w:r>
      <w:r w:rsidR="004410AC" w:rsidRPr="0005704B">
        <w:rPr>
          <w:rFonts w:ascii="Arian AMU" w:eastAsiaTheme="minorHAnsi" w:hAnsi="Arian AMU" w:cs="Arian AMU"/>
          <w:sz w:val="22"/>
          <w:szCs w:val="22"/>
          <w:lang w:val="hy-AM"/>
        </w:rPr>
        <w:t xml:space="preserve">նմանատիպ </w:t>
      </w:r>
      <w:r w:rsidRPr="0005704B">
        <w:rPr>
          <w:rFonts w:ascii="Arian AMU" w:eastAsiaTheme="minorHAnsi" w:hAnsi="Arian AMU" w:cs="Arian AMU"/>
          <w:sz w:val="22"/>
          <w:szCs w:val="22"/>
          <w:lang w:val="hy-AM"/>
        </w:rPr>
        <w:t>անվանումով</w:t>
      </w:r>
      <w:r w:rsidR="004410AC" w:rsidRPr="0005704B">
        <w:rPr>
          <w:rFonts w:ascii="Arian AMU" w:eastAsiaTheme="minorHAnsi" w:hAnsi="Arian AMU" w:cs="Arian AMU"/>
          <w:sz w:val="22"/>
          <w:szCs w:val="22"/>
          <w:lang w:val="hy-AM"/>
        </w:rPr>
        <w:t>, որն ավելի ճիշտ կարտացոլի բուն կազմակերպության գործունեությունը</w:t>
      </w:r>
      <w:r w:rsidRPr="0005704B">
        <w:rPr>
          <w:rFonts w:ascii="Arian AMU" w:eastAsiaTheme="minorHAnsi" w:hAnsi="Arian AMU" w:cs="Arian AMU"/>
          <w:sz w:val="22"/>
          <w:szCs w:val="22"/>
          <w:lang w:val="hy-AM"/>
        </w:rPr>
        <w:t xml:space="preserve">։ </w:t>
      </w:r>
      <w:r w:rsidR="005A462A" w:rsidRPr="0005704B">
        <w:rPr>
          <w:rFonts w:ascii="Arian AMU" w:eastAsiaTheme="minorHAnsi" w:hAnsi="Arian AMU" w:cs="Arian AMU"/>
          <w:sz w:val="22"/>
          <w:szCs w:val="22"/>
          <w:lang w:val="hy-AM"/>
        </w:rPr>
        <w:t>Սակայն ա</w:t>
      </w:r>
      <w:r w:rsidR="004410AC" w:rsidRPr="0005704B">
        <w:rPr>
          <w:rFonts w:ascii="Arian AMU" w:eastAsiaTheme="minorHAnsi" w:hAnsi="Arian AMU" w:cs="Arian AMU"/>
          <w:sz w:val="22"/>
          <w:szCs w:val="22"/>
          <w:lang w:val="hy-AM"/>
        </w:rPr>
        <w:t>յս առաջարկ</w:t>
      </w:r>
      <w:r w:rsidR="009B6462" w:rsidRPr="0005704B">
        <w:rPr>
          <w:rFonts w:ascii="Arian AMU" w:eastAsiaTheme="minorHAnsi" w:hAnsi="Arian AMU" w:cs="Arian AMU"/>
          <w:sz w:val="22"/>
          <w:szCs w:val="22"/>
          <w:lang w:val="hy-AM"/>
        </w:rPr>
        <w:t>ն աննպատակահարմար գտնելու պարագայում</w:t>
      </w:r>
      <w:r w:rsidR="004410AC" w:rsidRPr="0005704B">
        <w:rPr>
          <w:rFonts w:ascii="Arian AMU" w:eastAsiaTheme="minorHAnsi" w:hAnsi="Arian AMU" w:cs="Arian AMU"/>
          <w:sz w:val="22"/>
          <w:szCs w:val="22"/>
          <w:lang w:val="hy-AM"/>
        </w:rPr>
        <w:t>՝ առնվազն</w:t>
      </w:r>
      <w:r w:rsidRPr="0005704B">
        <w:rPr>
          <w:rFonts w:ascii="Arian AMU" w:eastAsiaTheme="minorHAnsi" w:hAnsi="Arian AMU" w:cs="Arian AMU"/>
          <w:sz w:val="22"/>
          <w:szCs w:val="22"/>
          <w:lang w:val="hy-AM"/>
        </w:rPr>
        <w:t xml:space="preserve"> </w:t>
      </w:r>
      <w:r w:rsidR="009B6462" w:rsidRPr="0005704B">
        <w:rPr>
          <w:rFonts w:ascii="Arian AMU" w:eastAsiaTheme="minorHAnsi" w:hAnsi="Arian AMU" w:cs="Arian AMU"/>
          <w:sz w:val="22"/>
          <w:szCs w:val="22"/>
          <w:lang w:val="hy-AM"/>
        </w:rPr>
        <w:t xml:space="preserve">հարկ է </w:t>
      </w:r>
      <w:r w:rsidRPr="0005704B">
        <w:rPr>
          <w:rFonts w:ascii="Arian AMU" w:eastAsiaTheme="minorHAnsi" w:hAnsi="Arian AMU" w:cs="Arian AMU"/>
          <w:sz w:val="22"/>
          <w:szCs w:val="22"/>
          <w:lang w:val="hy-AM"/>
        </w:rPr>
        <w:t xml:space="preserve">վերանայել մաս 1, կետ 1-ի ձևակերպումը հետևյալ կերպ․ </w:t>
      </w:r>
      <w:r w:rsidR="002D5010" w:rsidRPr="0005704B">
        <w:rPr>
          <w:rFonts w:ascii="Arian AMU" w:hAnsi="Arian AMU" w:cs="Arian AMU"/>
          <w:sz w:val="22"/>
          <w:szCs w:val="22"/>
          <w:lang w:val="hy-AM"/>
        </w:rPr>
        <w:t>«</w:t>
      </w:r>
      <w:r w:rsidRPr="0005704B">
        <w:rPr>
          <w:rFonts w:ascii="Arian AMU" w:eastAsiaTheme="minorHAnsi" w:hAnsi="Arian AMU" w:cs="Arian AMU"/>
          <w:sz w:val="22"/>
          <w:szCs w:val="22"/>
          <w:lang w:val="hy-AM"/>
        </w:rPr>
        <w:t xml:space="preserve">1) կամավորական գործունեություն՝ սույն մասի 5-րդ կետով սահմանված կազմակերպության </w:t>
      </w:r>
      <w:r w:rsidRPr="000337DF">
        <w:rPr>
          <w:rFonts w:ascii="Arian AMU" w:eastAsiaTheme="minorHAnsi" w:hAnsi="Arian AMU" w:cs="Arian AMU"/>
          <w:b/>
          <w:sz w:val="22"/>
          <w:szCs w:val="22"/>
          <w:lang w:val="hy-AM"/>
        </w:rPr>
        <w:t xml:space="preserve">կողմից` ֆիզիկական անձանց ներգրավմամբ, նրանց </w:t>
      </w:r>
      <w:r w:rsidRPr="000337DF">
        <w:rPr>
          <w:rFonts w:ascii="Arian AMU" w:eastAsiaTheme="minorHAnsi" w:hAnsi="Arian AMU" w:cs="Arian AMU"/>
          <w:sz w:val="22"/>
          <w:szCs w:val="22"/>
          <w:lang w:val="hy-AM"/>
        </w:rPr>
        <w:t>կամավորության վր</w:t>
      </w:r>
      <w:r w:rsidRPr="0005704B">
        <w:rPr>
          <w:rFonts w:ascii="Arian AMU" w:eastAsiaTheme="minorHAnsi" w:hAnsi="Arian AMU" w:cs="Arian AMU"/>
          <w:sz w:val="22"/>
          <w:szCs w:val="22"/>
          <w:lang w:val="hy-AM"/>
        </w:rPr>
        <w:t xml:space="preserve">ա հիմնված, հանրօգուտ, շահույթ ստանալու նպատակ </w:t>
      </w:r>
      <w:r w:rsidRPr="0005704B">
        <w:rPr>
          <w:rFonts w:ascii="Arian AMU" w:eastAsiaTheme="minorHAnsi" w:hAnsi="Arian AMU" w:cs="Arian AMU"/>
          <w:sz w:val="22"/>
          <w:szCs w:val="22"/>
          <w:lang w:val="hy-AM"/>
        </w:rPr>
        <w:lastRenderedPageBreak/>
        <w:t>չհետապնդող, ոչ պարտադիր կամ ոչ հարկադիր, սույն օրենքին համապատասխան իրականացվող գործունեություն</w:t>
      </w:r>
      <w:r w:rsidR="002D5010" w:rsidRPr="0005704B">
        <w:rPr>
          <w:rFonts w:ascii="Arian AMU" w:eastAsiaTheme="minorHAnsi" w:hAnsi="Arian AMU" w:cs="Arian AMU"/>
          <w:sz w:val="22"/>
          <w:szCs w:val="22"/>
          <w:lang w:val="hy-AM"/>
        </w:rPr>
        <w:t>»</w:t>
      </w:r>
      <w:r w:rsidR="009B6462" w:rsidRPr="0005704B">
        <w:rPr>
          <w:rFonts w:ascii="Arian AMU" w:eastAsiaTheme="minorHAnsi" w:hAnsi="Arian AMU" w:cs="Arian AMU"/>
          <w:sz w:val="22"/>
          <w:szCs w:val="22"/>
          <w:lang w:val="hy-AM"/>
        </w:rPr>
        <w:t>։</w:t>
      </w:r>
    </w:p>
    <w:p w14:paraId="654619EB" w14:textId="7B1CB502" w:rsidR="0057357E" w:rsidRPr="0005704B" w:rsidRDefault="004C7A9D" w:rsidP="002D5010">
      <w:pPr>
        <w:pStyle w:val="ListParagraph"/>
        <w:numPr>
          <w:ilvl w:val="0"/>
          <w:numId w:val="4"/>
        </w:numPr>
        <w:spacing w:before="100" w:beforeAutospacing="1" w:after="100" w:afterAutospacing="1" w:line="276" w:lineRule="auto"/>
        <w:jc w:val="both"/>
        <w:rPr>
          <w:rFonts w:ascii="Arian AMU" w:hAnsi="Arian AMU" w:cs="Arian AMU"/>
          <w:lang w:val="hy-AM"/>
        </w:rPr>
      </w:pPr>
      <w:r w:rsidRPr="0005704B">
        <w:rPr>
          <w:rFonts w:ascii="Arian AMU" w:hAnsi="Arian AMU" w:cs="Arian AMU"/>
          <w:lang w:val="hy-AM"/>
        </w:rPr>
        <w:t>Հոդվածի մաս 1</w:t>
      </w:r>
      <w:r w:rsidR="009B6462" w:rsidRPr="0005704B">
        <w:rPr>
          <w:rFonts w:ascii="Arian AMU" w:hAnsi="Arian AMU" w:cs="Arian AMU"/>
          <w:lang w:val="hy-AM"/>
        </w:rPr>
        <w:t xml:space="preserve">-ի </w:t>
      </w:r>
      <w:r w:rsidRPr="0005704B">
        <w:rPr>
          <w:rFonts w:ascii="Arian AMU" w:hAnsi="Arian AMU" w:cs="Arian AMU"/>
          <w:lang w:val="hy-AM"/>
        </w:rPr>
        <w:t>2-</w:t>
      </w:r>
      <w:r w:rsidR="009B6462" w:rsidRPr="0005704B">
        <w:rPr>
          <w:rFonts w:ascii="Arian AMU" w:hAnsi="Arian AMU" w:cs="Arian AMU"/>
          <w:lang w:val="hy-AM"/>
        </w:rPr>
        <w:t xml:space="preserve">րդ և </w:t>
      </w:r>
      <w:r w:rsidRPr="0005704B">
        <w:rPr>
          <w:rFonts w:ascii="Arian AMU" w:hAnsi="Arian AMU" w:cs="Arian AMU"/>
          <w:lang w:val="hy-AM"/>
        </w:rPr>
        <w:t>3-</w:t>
      </w:r>
      <w:r w:rsidR="009B6462" w:rsidRPr="0005704B">
        <w:rPr>
          <w:rFonts w:ascii="Arian AMU" w:hAnsi="Arian AMU" w:cs="Arian AMU"/>
          <w:lang w:val="hy-AM"/>
        </w:rPr>
        <w:t>րդ կետերի</w:t>
      </w:r>
      <w:r w:rsidRPr="0005704B">
        <w:rPr>
          <w:rFonts w:ascii="Arian AMU" w:hAnsi="Arian AMU" w:cs="Arian AMU"/>
          <w:lang w:val="hy-AM"/>
        </w:rPr>
        <w:t xml:space="preserve"> ձևակերպումները վերանայել՝ երկու</w:t>
      </w:r>
      <w:r w:rsidR="009B6462" w:rsidRPr="0005704B">
        <w:rPr>
          <w:rFonts w:ascii="Arian AMU" w:hAnsi="Arian AMU" w:cs="Arian AMU"/>
          <w:lang w:val="hy-AM"/>
        </w:rPr>
        <w:t xml:space="preserve"> խմբի անձանց էլ կոչելով</w:t>
      </w:r>
      <w:r w:rsidRPr="0005704B">
        <w:rPr>
          <w:rFonts w:ascii="Arian AMU" w:hAnsi="Arian AMU" w:cs="Arian AMU"/>
          <w:lang w:val="hy-AM"/>
        </w:rPr>
        <w:t xml:space="preserve"> կամավոր, թերևս պայմանագրի հիման վրա գործող կամավորին անվանելով՝ </w:t>
      </w:r>
      <w:r w:rsidR="00215E87" w:rsidRPr="0005704B">
        <w:rPr>
          <w:rFonts w:ascii="Arian AMU" w:hAnsi="Arian AMU" w:cs="Arian AMU"/>
          <w:lang w:val="hy-AM"/>
        </w:rPr>
        <w:t>«</w:t>
      </w:r>
      <w:r w:rsidRPr="0005704B">
        <w:rPr>
          <w:rFonts w:ascii="Arian AMU" w:hAnsi="Arian AMU" w:cs="Arian AMU"/>
          <w:lang w:val="hy-AM"/>
        </w:rPr>
        <w:t>պայմանագրային կամավոր</w:t>
      </w:r>
      <w:r w:rsidR="00215E87" w:rsidRPr="0005704B">
        <w:rPr>
          <w:rFonts w:ascii="Arian AMU" w:hAnsi="Arian AMU" w:cs="Arian AMU"/>
          <w:lang w:val="hy-AM"/>
        </w:rPr>
        <w:t>»</w:t>
      </w:r>
      <w:r w:rsidRPr="0005704B">
        <w:rPr>
          <w:rFonts w:ascii="Arian AMU" w:hAnsi="Arian AMU" w:cs="Arian AMU"/>
          <w:lang w:val="hy-AM"/>
        </w:rPr>
        <w:t xml:space="preserve"> կամ </w:t>
      </w:r>
      <w:r w:rsidR="00215E87" w:rsidRPr="0005704B">
        <w:rPr>
          <w:rFonts w:ascii="Arian AMU" w:hAnsi="Arian AMU" w:cs="Arian AMU"/>
          <w:lang w:val="hy-AM"/>
        </w:rPr>
        <w:t>«</w:t>
      </w:r>
      <w:r w:rsidRPr="0005704B">
        <w:rPr>
          <w:rFonts w:ascii="Arian AMU" w:hAnsi="Arian AMU" w:cs="Arian AMU"/>
          <w:lang w:val="hy-AM"/>
        </w:rPr>
        <w:t>կամավոր աշխատող</w:t>
      </w:r>
      <w:r w:rsidR="009B6462" w:rsidRPr="0005704B">
        <w:rPr>
          <w:rFonts w:ascii="Arian AMU" w:hAnsi="Arian AMU" w:cs="Arian AMU"/>
          <w:lang w:val="hy-AM"/>
        </w:rPr>
        <w:t>»</w:t>
      </w:r>
      <w:r w:rsidRPr="0005704B">
        <w:rPr>
          <w:rFonts w:ascii="Arian AMU" w:hAnsi="Arian AMU" w:cs="Arian AMU"/>
          <w:lang w:val="hy-AM"/>
        </w:rPr>
        <w:t xml:space="preserve">, իսկ գործողություն իրականացնողին՝ պարզապես </w:t>
      </w:r>
      <w:r w:rsidR="00215E87" w:rsidRPr="0005704B">
        <w:rPr>
          <w:rFonts w:ascii="Arian AMU" w:hAnsi="Arian AMU" w:cs="Arian AMU"/>
          <w:lang w:val="hy-AM"/>
        </w:rPr>
        <w:t>«</w:t>
      </w:r>
      <w:r w:rsidRPr="0005704B">
        <w:rPr>
          <w:rFonts w:ascii="Arian AMU" w:hAnsi="Arian AMU" w:cs="Arian AMU"/>
          <w:lang w:val="hy-AM"/>
        </w:rPr>
        <w:t>կամավոր</w:t>
      </w:r>
      <w:r w:rsidR="00215E87" w:rsidRPr="0005704B">
        <w:rPr>
          <w:rFonts w:ascii="Arian AMU" w:hAnsi="Arian AMU" w:cs="Arian AMU"/>
          <w:lang w:val="hy-AM"/>
        </w:rPr>
        <w:t>»</w:t>
      </w:r>
      <w:r w:rsidRPr="0005704B">
        <w:rPr>
          <w:rFonts w:ascii="Arian AMU" w:hAnsi="Arian AMU" w:cs="Arian AMU"/>
          <w:lang w:val="hy-AM"/>
        </w:rPr>
        <w:t xml:space="preserve">։   </w:t>
      </w:r>
    </w:p>
    <w:p w14:paraId="1758F761" w14:textId="514CEF3B" w:rsidR="00737609" w:rsidRPr="0005704B" w:rsidRDefault="00737609" w:rsidP="002D5010">
      <w:pPr>
        <w:pStyle w:val="ListParagraph"/>
        <w:numPr>
          <w:ilvl w:val="0"/>
          <w:numId w:val="4"/>
        </w:numPr>
        <w:spacing w:before="100" w:beforeAutospacing="1" w:after="100" w:afterAutospacing="1" w:line="276" w:lineRule="auto"/>
        <w:jc w:val="both"/>
        <w:rPr>
          <w:rFonts w:ascii="Arian AMU" w:hAnsi="Arian AMU" w:cs="Arian AMU"/>
          <w:lang w:val="hy-AM"/>
        </w:rPr>
      </w:pPr>
      <w:r w:rsidRPr="0005704B">
        <w:rPr>
          <w:rFonts w:ascii="Arian AMU" w:hAnsi="Arian AMU" w:cs="Arian AMU"/>
          <w:lang w:val="hy-AM"/>
        </w:rPr>
        <w:t>Հոդվածի 5-րդ մասում «</w:t>
      </w:r>
      <w:r w:rsidR="000603B8" w:rsidRPr="0005704B">
        <w:rPr>
          <w:rFonts w:ascii="Arian AMU" w:hAnsi="Arian AMU" w:cs="Arian AMU"/>
          <w:szCs w:val="24"/>
          <w:lang w:val="hy-AM"/>
        </w:rPr>
        <w:t>շահույթ</w:t>
      </w:r>
      <w:r w:rsidR="000603B8" w:rsidRPr="0005704B">
        <w:rPr>
          <w:rFonts w:ascii="Arian AMU" w:hAnsi="Arian AMU" w:cs="Arian AMU"/>
          <w:szCs w:val="24"/>
          <w:lang w:val="ro-RO"/>
        </w:rPr>
        <w:t xml:space="preserve"> </w:t>
      </w:r>
      <w:r w:rsidR="000603B8" w:rsidRPr="0005704B">
        <w:rPr>
          <w:rFonts w:ascii="Arian AMU" w:hAnsi="Arian AMU" w:cs="Arian AMU"/>
          <w:szCs w:val="24"/>
          <w:lang w:val="hy-AM"/>
        </w:rPr>
        <w:t>ստանալու</w:t>
      </w:r>
      <w:r w:rsidR="000603B8" w:rsidRPr="0005704B">
        <w:rPr>
          <w:rFonts w:ascii="Arian AMU" w:hAnsi="Arian AMU" w:cs="Arian AMU"/>
          <w:szCs w:val="24"/>
          <w:lang w:val="ro-RO"/>
        </w:rPr>
        <w:t xml:space="preserve"> </w:t>
      </w:r>
      <w:r w:rsidR="000603B8" w:rsidRPr="0005704B">
        <w:rPr>
          <w:rFonts w:ascii="Arian AMU" w:hAnsi="Arian AMU" w:cs="Arian AMU"/>
          <w:szCs w:val="24"/>
          <w:lang w:val="hy-AM"/>
        </w:rPr>
        <w:t>նպատակ</w:t>
      </w:r>
      <w:r w:rsidR="000603B8" w:rsidRPr="0005704B">
        <w:rPr>
          <w:rFonts w:ascii="Arian AMU" w:hAnsi="Arian AMU" w:cs="Arian AMU"/>
          <w:szCs w:val="24"/>
          <w:lang w:val="ro-RO"/>
        </w:rPr>
        <w:t xml:space="preserve"> </w:t>
      </w:r>
      <w:r w:rsidR="000603B8" w:rsidRPr="0005704B">
        <w:rPr>
          <w:rFonts w:ascii="Arian AMU" w:hAnsi="Arian AMU" w:cs="Arian AMU"/>
          <w:szCs w:val="24"/>
          <w:lang w:val="hy-AM"/>
        </w:rPr>
        <w:t>չհետապնդող</w:t>
      </w:r>
      <w:r w:rsidR="000603B8" w:rsidRPr="0005704B">
        <w:rPr>
          <w:rFonts w:ascii="Arian AMU" w:hAnsi="Arian AMU" w:cs="Arian AMU"/>
          <w:szCs w:val="24"/>
          <w:lang w:val="ro-RO"/>
        </w:rPr>
        <w:t xml:space="preserve"> </w:t>
      </w:r>
      <w:r w:rsidR="000603B8" w:rsidRPr="0005704B">
        <w:rPr>
          <w:rFonts w:ascii="Arian AMU" w:hAnsi="Arian AMU" w:cs="Arian AMU"/>
          <w:szCs w:val="24"/>
          <w:lang w:val="hy-AM"/>
        </w:rPr>
        <w:t>այլ</w:t>
      </w:r>
      <w:r w:rsidR="000603B8" w:rsidRPr="0005704B">
        <w:rPr>
          <w:rFonts w:ascii="Arian AMU" w:hAnsi="Arian AMU" w:cs="Arian AMU"/>
          <w:szCs w:val="24"/>
          <w:lang w:val="ro-RO"/>
        </w:rPr>
        <w:t xml:space="preserve"> </w:t>
      </w:r>
      <w:r w:rsidR="000603B8" w:rsidRPr="0005704B">
        <w:rPr>
          <w:rFonts w:ascii="Arian AMU" w:hAnsi="Arian AMU" w:cs="Arian AMU"/>
          <w:szCs w:val="24"/>
          <w:lang w:val="hy-AM"/>
        </w:rPr>
        <w:t>իրավաբանական</w:t>
      </w:r>
      <w:r w:rsidR="000603B8" w:rsidRPr="0005704B">
        <w:rPr>
          <w:rFonts w:ascii="Arian AMU" w:hAnsi="Arian AMU" w:cs="Arian AMU"/>
          <w:szCs w:val="24"/>
          <w:lang w:val="ro-RO"/>
        </w:rPr>
        <w:t xml:space="preserve"> </w:t>
      </w:r>
      <w:r w:rsidR="000603B8" w:rsidRPr="0005704B">
        <w:rPr>
          <w:rFonts w:ascii="Arian AMU" w:hAnsi="Arian AMU" w:cs="Arian AMU"/>
          <w:szCs w:val="24"/>
          <w:lang w:val="hy-AM"/>
        </w:rPr>
        <w:t>անձ</w:t>
      </w:r>
      <w:r w:rsidRPr="0005704B">
        <w:rPr>
          <w:rFonts w:ascii="Arian AMU" w:hAnsi="Arian AMU" w:cs="Arian AMU"/>
          <w:lang w:val="hy-AM"/>
        </w:rPr>
        <w:t xml:space="preserve">» բառերից հետո </w:t>
      </w:r>
      <w:r w:rsidR="000603B8" w:rsidRPr="0005704B">
        <w:rPr>
          <w:rFonts w:ascii="Arian AMU" w:hAnsi="Arian AMU" w:cs="Arian AMU"/>
          <w:lang w:val="hy-AM"/>
        </w:rPr>
        <w:t>փակագծերի մեջ ավելացնել</w:t>
      </w:r>
      <w:r w:rsidRPr="0005704B">
        <w:rPr>
          <w:rFonts w:ascii="Arian AMU" w:hAnsi="Arian AMU" w:cs="Arian AMU"/>
          <w:lang w:val="hy-AM"/>
        </w:rPr>
        <w:t xml:space="preserve"> «</w:t>
      </w:r>
      <w:r w:rsidR="000603B8" w:rsidRPr="0005704B">
        <w:rPr>
          <w:rFonts w:ascii="Arian AMU" w:hAnsi="Arian AMU" w:cs="Arian AMU"/>
          <w:lang w:val="hy-AM"/>
        </w:rPr>
        <w:t xml:space="preserve">այդ թվում՝ </w:t>
      </w:r>
      <w:r w:rsidRPr="0005704B">
        <w:rPr>
          <w:rFonts w:ascii="Arian AMU" w:hAnsi="Arian AMU" w:cs="Arian AMU"/>
          <w:szCs w:val="24"/>
          <w:lang w:val="hy-AM"/>
        </w:rPr>
        <w:t>հասարակական կազմակերպություն, հիմնադրամ, կուսակցություն»</w:t>
      </w:r>
      <w:r w:rsidR="000603B8" w:rsidRPr="0005704B">
        <w:rPr>
          <w:rFonts w:ascii="Arian AMU" w:hAnsi="Arian AMU" w:cs="Arian AMU"/>
          <w:szCs w:val="24"/>
          <w:lang w:val="hy-AM"/>
        </w:rPr>
        <w:t xml:space="preserve">, հետո շարունակել </w:t>
      </w:r>
      <w:r w:rsidR="000603B8" w:rsidRPr="0005704B">
        <w:rPr>
          <w:rFonts w:ascii="Arian AMU" w:hAnsi="Arian AMU" w:cs="Arian AMU"/>
          <w:lang w:val="hy-AM"/>
        </w:rPr>
        <w:t>«կամ հիմնարկ ․․․»։</w:t>
      </w:r>
    </w:p>
    <w:p w14:paraId="4D5D2F93" w14:textId="77777777" w:rsidR="00DA2F2E" w:rsidRPr="0005704B" w:rsidRDefault="00DE1E40" w:rsidP="002D5010">
      <w:pPr>
        <w:tabs>
          <w:tab w:val="left" w:pos="900"/>
        </w:tabs>
        <w:spacing w:before="100" w:beforeAutospacing="1" w:after="100" w:afterAutospacing="1" w:line="276" w:lineRule="auto"/>
        <w:rPr>
          <w:rFonts w:ascii="Arian AMU" w:hAnsi="Arian AMU" w:cs="Arian AMU"/>
          <w:b/>
          <w:lang w:val="hy-AM"/>
        </w:rPr>
      </w:pPr>
      <w:r w:rsidRPr="0005704B">
        <w:rPr>
          <w:rFonts w:ascii="Arian AMU" w:hAnsi="Arian AMU" w:cs="Arian AMU"/>
          <w:b/>
          <w:lang w:val="hy-AM"/>
        </w:rPr>
        <w:t>Հոդված 5</w:t>
      </w:r>
      <w:r w:rsidR="00DA2F2E" w:rsidRPr="0005704B">
        <w:rPr>
          <w:rFonts w:ascii="Arian AMU" w:hAnsi="Arian AMU" w:cs="Arian AMU"/>
          <w:b/>
          <w:lang w:val="hy-AM"/>
        </w:rPr>
        <w:t>․ Կամավորական գործունեության և կամավոր աշխատանքի հիմնական նպատակները</w:t>
      </w:r>
    </w:p>
    <w:p w14:paraId="7D95CD6B" w14:textId="77777777" w:rsidR="00852514" w:rsidRPr="0005704B" w:rsidRDefault="00275036" w:rsidP="002D5010">
      <w:pPr>
        <w:spacing w:before="100" w:beforeAutospacing="1" w:after="100" w:afterAutospacing="1" w:line="276" w:lineRule="auto"/>
        <w:jc w:val="both"/>
        <w:rPr>
          <w:rFonts w:ascii="Arian AMU" w:hAnsi="Arian AMU" w:cs="Arian AMU"/>
          <w:lang w:val="hy-AM"/>
        </w:rPr>
      </w:pPr>
      <w:r w:rsidRPr="0005704B">
        <w:rPr>
          <w:rFonts w:ascii="Arian AMU" w:hAnsi="Arian AMU" w:cs="Arian AMU"/>
          <w:lang w:val="hy-AM"/>
        </w:rPr>
        <w:t>Կ</w:t>
      </w:r>
      <w:r w:rsidR="00D166A2" w:rsidRPr="0005704B">
        <w:rPr>
          <w:rFonts w:ascii="Arian AMU" w:hAnsi="Arian AMU" w:cs="Arian AMU"/>
          <w:lang w:val="hy-AM"/>
        </w:rPr>
        <w:t>ամավորական աշխատանքի նպատակներ</w:t>
      </w:r>
      <w:r w:rsidR="009B6462" w:rsidRPr="0005704B">
        <w:rPr>
          <w:rFonts w:ascii="Arian AMU" w:hAnsi="Arian AMU" w:cs="Arian AMU"/>
          <w:lang w:val="hy-AM"/>
        </w:rPr>
        <w:t xml:space="preserve">ի սահմանումն </w:t>
      </w:r>
      <w:r w:rsidR="00DE1E40" w:rsidRPr="0005704B">
        <w:rPr>
          <w:rFonts w:ascii="Arian AMU" w:hAnsi="Arian AMU" w:cs="Arian AMU"/>
          <w:lang w:val="hy-AM"/>
        </w:rPr>
        <w:t xml:space="preserve">ավելորդ ծանրաբեռնված </w:t>
      </w:r>
      <w:r w:rsidR="009B6462" w:rsidRPr="0005704B">
        <w:rPr>
          <w:rFonts w:ascii="Arian AMU" w:hAnsi="Arian AMU" w:cs="Arian AMU"/>
          <w:lang w:val="hy-AM"/>
        </w:rPr>
        <w:t xml:space="preserve">է։ </w:t>
      </w:r>
      <w:r w:rsidR="007D0A91" w:rsidRPr="0005704B">
        <w:rPr>
          <w:rFonts w:ascii="Arian AMU" w:hAnsi="Arian AMU" w:cs="Arian AMU"/>
          <w:lang w:val="hy-AM"/>
        </w:rPr>
        <w:t>Հոդվածը կարծես փորձում է սահմանել հիմնական նպատակների սպառիչ ցանկ, սակայն ապարդյուն, քանի որ դրանից դուրս են մնում որոշ նպատակներ, օրի</w:t>
      </w:r>
      <w:r w:rsidR="00BA5FA0" w:rsidRPr="0005704B">
        <w:rPr>
          <w:rFonts w:ascii="Arian AMU" w:hAnsi="Arian AMU" w:cs="Arian AMU"/>
          <w:lang w:val="hy-AM"/>
        </w:rPr>
        <w:t xml:space="preserve">նակ՝ հանրային կառավարման գործընթացների մոնիտորինգ/վերահսկողություն, սպորտային-մշակութային նպատակներով դրամահավաք, </w:t>
      </w:r>
      <w:r w:rsidR="00B72D91" w:rsidRPr="0005704B">
        <w:rPr>
          <w:rFonts w:ascii="Arian AMU" w:hAnsi="Arian AMU" w:cs="Arian AMU"/>
          <w:lang w:val="hy-AM"/>
        </w:rPr>
        <w:t>իրավաբանական աջակցություն</w:t>
      </w:r>
      <w:r w:rsidR="009B6462" w:rsidRPr="0005704B">
        <w:rPr>
          <w:rFonts w:ascii="Arian AMU" w:hAnsi="Arian AMU" w:cs="Arian AMU"/>
          <w:lang w:val="hy-AM"/>
        </w:rPr>
        <w:t xml:space="preserve"> և այլն</w:t>
      </w:r>
      <w:r w:rsidR="007D0A91" w:rsidRPr="0005704B">
        <w:rPr>
          <w:rFonts w:ascii="Arian AMU" w:hAnsi="Arian AMU" w:cs="Arian AMU"/>
          <w:lang w:val="hy-AM"/>
        </w:rPr>
        <w:t xml:space="preserve">։ </w:t>
      </w:r>
    </w:p>
    <w:p w14:paraId="0AF70720" w14:textId="720CEDFF" w:rsidR="00C55EBF" w:rsidRPr="0005704B" w:rsidRDefault="007D0A91" w:rsidP="002D5010">
      <w:pPr>
        <w:spacing w:before="100" w:beforeAutospacing="1" w:after="100" w:afterAutospacing="1" w:line="276" w:lineRule="auto"/>
        <w:jc w:val="both"/>
        <w:rPr>
          <w:rFonts w:ascii="Arian AMU" w:hAnsi="Arian AMU" w:cs="Arian AMU"/>
          <w:bCs/>
          <w:iCs/>
          <w:lang w:val="hy-AM"/>
        </w:rPr>
      </w:pPr>
      <w:r w:rsidRPr="0005704B">
        <w:rPr>
          <w:rFonts w:ascii="Arian AMU" w:hAnsi="Arian AMU" w:cs="Arian AMU"/>
          <w:lang w:val="hy-AM"/>
        </w:rPr>
        <w:t xml:space="preserve">Անհասկանալի է, արդյոք օրենքը վերաբերում է նաև կուսակցությունների գործունեության շրջանակում </w:t>
      </w:r>
      <w:r w:rsidR="009B6462" w:rsidRPr="0005704B">
        <w:rPr>
          <w:rFonts w:ascii="Arian AMU" w:hAnsi="Arian AMU" w:cs="Arian AMU"/>
          <w:lang w:val="hy-AM"/>
        </w:rPr>
        <w:t>կամավորների ներգրավմանը, ինչը կարող է տեղի ունենալ թե՛</w:t>
      </w:r>
      <w:r w:rsidRPr="0005704B">
        <w:rPr>
          <w:rFonts w:ascii="Arian AMU" w:hAnsi="Arian AMU" w:cs="Arian AMU"/>
          <w:lang w:val="hy-AM"/>
        </w:rPr>
        <w:t xml:space="preserve"> կուսակցությունների առօրյա գործունեության</w:t>
      </w:r>
      <w:r w:rsidR="009B6462" w:rsidRPr="0005704B">
        <w:rPr>
          <w:rFonts w:ascii="Arian AMU" w:hAnsi="Arian AMU" w:cs="Arian AMU"/>
          <w:lang w:val="hy-AM"/>
        </w:rPr>
        <w:t>ն աջակցելու նպատակով</w:t>
      </w:r>
      <w:r w:rsidRPr="0005704B">
        <w:rPr>
          <w:rFonts w:ascii="Arian AMU" w:hAnsi="Arian AMU" w:cs="Arian AMU"/>
          <w:lang w:val="hy-AM"/>
        </w:rPr>
        <w:t xml:space="preserve">, </w:t>
      </w:r>
      <w:r w:rsidR="009B6462" w:rsidRPr="0005704B">
        <w:rPr>
          <w:rFonts w:ascii="Arian AMU" w:hAnsi="Arian AMU" w:cs="Arian AMU"/>
          <w:lang w:val="hy-AM"/>
        </w:rPr>
        <w:t>և թե՛</w:t>
      </w:r>
      <w:r w:rsidRPr="0005704B">
        <w:rPr>
          <w:rFonts w:ascii="Arian AMU" w:hAnsi="Arian AMU" w:cs="Arian AMU"/>
          <w:lang w:val="hy-AM"/>
        </w:rPr>
        <w:t xml:space="preserve"> նախընտրական քարոզարշավի ժամանակ։ Մի կողմից կուսակցությունները</w:t>
      </w:r>
      <w:r w:rsidR="009B6462" w:rsidRPr="0005704B">
        <w:rPr>
          <w:rFonts w:ascii="Arian AMU" w:hAnsi="Arian AMU" w:cs="Arian AMU"/>
          <w:lang w:val="hy-AM"/>
        </w:rPr>
        <w:t>,</w:t>
      </w:r>
      <w:r w:rsidRPr="0005704B">
        <w:rPr>
          <w:rFonts w:ascii="Arian AMU" w:hAnsi="Arian AMU" w:cs="Arian AMU"/>
          <w:lang w:val="hy-AM"/>
        </w:rPr>
        <w:t xml:space="preserve"> </w:t>
      </w:r>
      <w:r w:rsidR="009B6462" w:rsidRPr="0005704B">
        <w:rPr>
          <w:rFonts w:ascii="Arian AMU" w:hAnsi="Arian AMU" w:cs="Arian AMU"/>
          <w:lang w:val="hy-AM"/>
        </w:rPr>
        <w:t xml:space="preserve">կարծես, </w:t>
      </w:r>
      <w:r w:rsidRPr="0005704B">
        <w:rPr>
          <w:rFonts w:ascii="Arian AMU" w:hAnsi="Arian AMU" w:cs="Arian AMU"/>
          <w:lang w:val="hy-AM"/>
        </w:rPr>
        <w:t xml:space="preserve">համապատասխանում են օրենքի նախագծի Հոդված 3-ի մաս 5-ով նախատեսված սահմանմանը, </w:t>
      </w:r>
      <w:r w:rsidR="009B6462" w:rsidRPr="0005704B">
        <w:rPr>
          <w:rFonts w:ascii="Arian AMU" w:hAnsi="Arian AMU" w:cs="Arian AMU"/>
          <w:lang w:val="hy-AM"/>
        </w:rPr>
        <w:t>մյուս կողմից</w:t>
      </w:r>
      <w:r w:rsidR="00CA1202" w:rsidRPr="0005704B">
        <w:rPr>
          <w:rFonts w:ascii="Arian AMU" w:hAnsi="Arian AMU" w:cs="Arian AMU"/>
          <w:lang w:val="hy-AM"/>
        </w:rPr>
        <w:t xml:space="preserve">՝ միանշանակ չէ նրանց կողմից կամավորների ներգրավման հիմնավորումը։ Օրինակ՝ </w:t>
      </w:r>
      <w:r w:rsidR="002D5010" w:rsidRPr="0005704B">
        <w:rPr>
          <w:rFonts w:ascii="Arian AMU" w:hAnsi="Arian AMU" w:cs="Arian AMU"/>
          <w:lang w:val="hy-AM"/>
        </w:rPr>
        <w:t xml:space="preserve">առկա սահմանման շրջանակներում </w:t>
      </w:r>
      <w:r w:rsidR="00CA1202" w:rsidRPr="0005704B">
        <w:rPr>
          <w:rFonts w:ascii="Arian AMU" w:hAnsi="Arian AMU" w:cs="Arian AMU"/>
          <w:bCs/>
          <w:iCs/>
          <w:lang w:val="hy-AM"/>
        </w:rPr>
        <w:t>կամավորները կարող են ներգրավվել Կանաչների կուսակցության մեջ՝ բնապահպանական խնդիրների լուծմանն աջակցելու նպատակով կամ որևէ այլ կուսակցությունում՝ համակարգչային կամ քարոզարշավ կազմակերպելու կարողություններ/հմտություններ ձեռք բերելու նպատակով, ինչը չի հակասում տվյալ հոդվածի կանոնակարգմանը։</w:t>
      </w:r>
      <w:r w:rsidR="005A462A" w:rsidRPr="0005704B">
        <w:rPr>
          <w:rFonts w:ascii="Arian AMU" w:hAnsi="Arian AMU" w:cs="Arian AMU"/>
          <w:bCs/>
          <w:iCs/>
          <w:lang w:val="hy-AM"/>
        </w:rPr>
        <w:t xml:space="preserve"> Միևնույն ժամանակ, </w:t>
      </w:r>
      <w:r w:rsidR="005A462A" w:rsidRPr="0005704B">
        <w:rPr>
          <w:rFonts w:ascii="Arian AMU" w:hAnsi="Arian AMU" w:cs="Arian AMU"/>
          <w:lang w:val="hy-AM"/>
        </w:rPr>
        <w:t xml:space="preserve">նախարարության ներկայացուցիչների բանավոր </w:t>
      </w:r>
      <w:r w:rsidR="00852514" w:rsidRPr="0005704B">
        <w:rPr>
          <w:rFonts w:ascii="Arian AMU" w:hAnsi="Arian AMU" w:cs="Arian AMU"/>
          <w:lang w:val="hy-AM"/>
        </w:rPr>
        <w:t>մեկնաբանությունից</w:t>
      </w:r>
      <w:r w:rsidR="005A462A" w:rsidRPr="0005704B">
        <w:rPr>
          <w:rFonts w:ascii="Arian AMU" w:hAnsi="Arian AMU" w:cs="Arian AMU"/>
          <w:lang w:val="hy-AM"/>
        </w:rPr>
        <w:t xml:space="preserve"> </w:t>
      </w:r>
      <w:r w:rsidR="00C33DF2" w:rsidRPr="0005704B">
        <w:rPr>
          <w:rFonts w:ascii="Arian AMU" w:hAnsi="Arian AMU" w:cs="Arian AMU"/>
          <w:lang w:val="hy-AM"/>
        </w:rPr>
        <w:t>ենթադրվում</w:t>
      </w:r>
      <w:r w:rsidR="005A462A" w:rsidRPr="0005704B">
        <w:rPr>
          <w:rFonts w:ascii="Arian AMU" w:hAnsi="Arian AMU" w:cs="Arian AMU"/>
          <w:lang w:val="hy-AM"/>
        </w:rPr>
        <w:t xml:space="preserve"> է, որ կուսակցություններին (</w:t>
      </w:r>
      <w:r w:rsidR="00C33DF2" w:rsidRPr="0005704B">
        <w:rPr>
          <w:rFonts w:ascii="Arian AMU" w:hAnsi="Arian AMU" w:cs="Arian AMU"/>
          <w:lang w:val="hy-AM"/>
        </w:rPr>
        <w:t>այդ թվում՝</w:t>
      </w:r>
      <w:r w:rsidR="005A462A" w:rsidRPr="0005704B">
        <w:rPr>
          <w:rFonts w:ascii="Arian AMU" w:hAnsi="Arian AMU" w:cs="Arian AMU"/>
          <w:lang w:val="hy-AM"/>
        </w:rPr>
        <w:t xml:space="preserve"> քարոզարշավին) այս կարգավորումները չեն վերաբերում:</w:t>
      </w:r>
    </w:p>
    <w:p w14:paraId="41D91F9B" w14:textId="77777777" w:rsidR="00CA1202" w:rsidRPr="0005704B" w:rsidRDefault="00CA1202" w:rsidP="002D5010">
      <w:pPr>
        <w:spacing w:before="100" w:beforeAutospacing="1" w:after="100" w:afterAutospacing="1" w:line="276" w:lineRule="auto"/>
        <w:jc w:val="both"/>
        <w:rPr>
          <w:rFonts w:ascii="Arian AMU" w:hAnsi="Arian AMU" w:cs="Arian AMU"/>
          <w:b/>
          <w:bCs/>
          <w:iCs/>
          <w:lang w:val="hy-AM"/>
        </w:rPr>
      </w:pPr>
      <w:r w:rsidRPr="0005704B">
        <w:rPr>
          <w:rFonts w:ascii="Arian AMU" w:hAnsi="Arian AMU" w:cs="Arian AMU"/>
          <w:b/>
          <w:bCs/>
          <w:iCs/>
          <w:lang w:val="hy-AM"/>
        </w:rPr>
        <w:t>Առաջարկ</w:t>
      </w:r>
    </w:p>
    <w:p w14:paraId="419E5400" w14:textId="77777777" w:rsidR="00CA1202" w:rsidRPr="0005704B" w:rsidRDefault="00EB74A8" w:rsidP="002D5010">
      <w:pPr>
        <w:pStyle w:val="ListParagraph"/>
        <w:numPr>
          <w:ilvl w:val="0"/>
          <w:numId w:val="5"/>
        </w:numPr>
        <w:spacing w:before="100" w:beforeAutospacing="1" w:after="100" w:afterAutospacing="1" w:line="276" w:lineRule="auto"/>
        <w:jc w:val="both"/>
        <w:rPr>
          <w:rFonts w:ascii="Arian AMU" w:hAnsi="Arian AMU" w:cs="Arian AMU"/>
          <w:lang w:val="hy-AM"/>
        </w:rPr>
      </w:pPr>
      <w:r w:rsidRPr="0005704B">
        <w:rPr>
          <w:rFonts w:ascii="Arian AMU" w:hAnsi="Arian AMU" w:cs="Arian AMU"/>
          <w:lang w:val="hy-AM"/>
        </w:rPr>
        <w:t>Կամավոր աշխատանքի հիմնական նպատակների համար տալ հնարավորինս առավել ընդհանրական</w:t>
      </w:r>
      <w:r w:rsidR="005A462A" w:rsidRPr="0005704B">
        <w:rPr>
          <w:rFonts w:ascii="Arian AMU" w:hAnsi="Arian AMU" w:cs="Arian AMU"/>
          <w:lang w:val="hy-AM"/>
        </w:rPr>
        <w:t>/ընդարձակ</w:t>
      </w:r>
      <w:r w:rsidRPr="0005704B">
        <w:rPr>
          <w:rFonts w:ascii="Arian AMU" w:hAnsi="Arian AMU" w:cs="Arian AMU"/>
          <w:lang w:val="hy-AM"/>
        </w:rPr>
        <w:t xml:space="preserve"> ձևակերպում, որը օրենքի նախագծի հոդված 4-ով սահմանված սկզբունքների բերումով </w:t>
      </w:r>
      <w:r w:rsidR="002D5010" w:rsidRPr="0005704B">
        <w:rPr>
          <w:rFonts w:ascii="Arian AMU" w:hAnsi="Arian AMU" w:cs="Arian AMU"/>
          <w:lang w:val="hy-AM"/>
        </w:rPr>
        <w:t xml:space="preserve">մի կողմից </w:t>
      </w:r>
      <w:r w:rsidR="005A462A" w:rsidRPr="0005704B">
        <w:rPr>
          <w:rFonts w:ascii="Arian AMU" w:hAnsi="Arian AMU" w:cs="Arian AMU"/>
          <w:lang w:val="hy-AM"/>
        </w:rPr>
        <w:t>ամրագրի</w:t>
      </w:r>
      <w:r w:rsidR="002D5010" w:rsidRPr="0005704B">
        <w:rPr>
          <w:rFonts w:ascii="Arian AMU" w:hAnsi="Arian AMU" w:cs="Arian AMU"/>
          <w:lang w:val="hy-AM"/>
        </w:rPr>
        <w:t xml:space="preserve"> որոշ սահմանափակումներ, մյուս կողմից՝ </w:t>
      </w:r>
      <w:r w:rsidR="005A462A" w:rsidRPr="0005704B">
        <w:rPr>
          <w:rFonts w:ascii="Arian AMU" w:hAnsi="Arian AMU" w:cs="Arian AMU"/>
          <w:lang w:val="hy-AM"/>
        </w:rPr>
        <w:t>չ</w:t>
      </w:r>
      <w:r w:rsidR="002D5010" w:rsidRPr="0005704B">
        <w:rPr>
          <w:rFonts w:ascii="Arian AMU" w:hAnsi="Arian AMU" w:cs="Arian AMU"/>
          <w:lang w:val="hy-AM"/>
        </w:rPr>
        <w:t>կաղապար</w:t>
      </w:r>
      <w:r w:rsidR="005A462A" w:rsidRPr="0005704B">
        <w:rPr>
          <w:rFonts w:ascii="Arian AMU" w:hAnsi="Arian AMU" w:cs="Arian AMU"/>
          <w:lang w:val="hy-AM"/>
        </w:rPr>
        <w:t xml:space="preserve">ի կամավորության փիլիսոփայությունը և </w:t>
      </w:r>
      <w:r w:rsidR="002D5010" w:rsidRPr="0005704B">
        <w:rPr>
          <w:rFonts w:ascii="Arian AMU" w:hAnsi="Arian AMU" w:cs="Arian AMU"/>
          <w:lang w:val="hy-AM"/>
        </w:rPr>
        <w:t>նպատակների առաջադր</w:t>
      </w:r>
      <w:r w:rsidR="005A462A" w:rsidRPr="0005704B">
        <w:rPr>
          <w:rFonts w:ascii="Arian AMU" w:hAnsi="Arian AMU" w:cs="Arian AMU"/>
          <w:lang w:val="hy-AM"/>
        </w:rPr>
        <w:t>ումը</w:t>
      </w:r>
      <w:r w:rsidR="00F1127D" w:rsidRPr="0005704B">
        <w:rPr>
          <w:rFonts w:ascii="Arian AMU" w:hAnsi="Arian AMU" w:cs="Arian AMU"/>
          <w:lang w:val="hy-AM"/>
        </w:rPr>
        <w:t>/ձևակերպումը</w:t>
      </w:r>
      <w:r w:rsidR="005A462A" w:rsidRPr="0005704B">
        <w:rPr>
          <w:rFonts w:ascii="Arian AMU" w:hAnsi="Arian AMU" w:cs="Arian AMU"/>
          <w:lang w:val="hy-AM"/>
        </w:rPr>
        <w:t>:</w:t>
      </w:r>
      <w:r w:rsidR="002D5010" w:rsidRPr="0005704B">
        <w:rPr>
          <w:rFonts w:ascii="Arian AMU" w:hAnsi="Arian AMU" w:cs="Arian AMU"/>
          <w:lang w:val="hy-AM"/>
        </w:rPr>
        <w:t xml:space="preserve"> </w:t>
      </w:r>
    </w:p>
    <w:p w14:paraId="5F6CF5DB" w14:textId="77777777" w:rsidR="000337DF" w:rsidRDefault="000337DF">
      <w:pPr>
        <w:rPr>
          <w:rFonts w:ascii="Arian AMU" w:eastAsia="Times New Roman" w:hAnsi="Arian AMU" w:cs="Arian AMU"/>
          <w:b/>
          <w:lang w:val="hy-AM"/>
        </w:rPr>
      </w:pPr>
      <w:r>
        <w:rPr>
          <w:rFonts w:ascii="Arian AMU" w:hAnsi="Arian AMU" w:cs="Arian AMU"/>
          <w:b/>
          <w:lang w:val="hy-AM"/>
        </w:rPr>
        <w:br w:type="page"/>
      </w:r>
    </w:p>
    <w:p w14:paraId="720963E8" w14:textId="7396133D" w:rsidR="00B3477B" w:rsidRPr="0005704B" w:rsidRDefault="00B3477B" w:rsidP="002D5010">
      <w:pPr>
        <w:pStyle w:val="Armenian"/>
        <w:tabs>
          <w:tab w:val="left" w:pos="900"/>
        </w:tabs>
        <w:spacing w:before="100" w:beforeAutospacing="1" w:after="100" w:afterAutospacing="1" w:line="276" w:lineRule="auto"/>
        <w:jc w:val="both"/>
        <w:rPr>
          <w:rFonts w:ascii="Arian AMU" w:hAnsi="Arian AMU" w:cs="Arian AMU"/>
          <w:b/>
          <w:sz w:val="22"/>
          <w:szCs w:val="22"/>
          <w:lang w:val="hy-AM"/>
        </w:rPr>
      </w:pPr>
      <w:r w:rsidRPr="0005704B">
        <w:rPr>
          <w:rFonts w:ascii="Arian AMU" w:hAnsi="Arian AMU" w:cs="Arian AMU"/>
          <w:b/>
          <w:sz w:val="22"/>
          <w:szCs w:val="22"/>
          <w:lang w:val="hy-AM"/>
        </w:rPr>
        <w:lastRenderedPageBreak/>
        <w:t>Հոդված 6. Կամավորական գործունեության և կամավոր աշխատանքի սահմանափակումներն ու առանձնահատկությունները</w:t>
      </w:r>
    </w:p>
    <w:p w14:paraId="61EAB848" w14:textId="53765E90" w:rsidR="00540207" w:rsidRPr="0005704B" w:rsidRDefault="0043142A" w:rsidP="00540207">
      <w:pPr>
        <w:spacing w:before="100" w:beforeAutospacing="1" w:after="100" w:afterAutospacing="1" w:line="276" w:lineRule="auto"/>
        <w:jc w:val="both"/>
        <w:rPr>
          <w:rFonts w:ascii="Arian AMU" w:hAnsi="Arian AMU" w:cs="Arian AMU"/>
          <w:bCs/>
          <w:iCs/>
          <w:lang w:val="hy-AM"/>
        </w:rPr>
      </w:pPr>
      <w:r w:rsidRPr="0005704B">
        <w:rPr>
          <w:rFonts w:ascii="Arian AMU" w:hAnsi="Arian AMU" w:cs="Arian AMU"/>
          <w:bCs/>
          <w:lang w:val="hy-AM"/>
        </w:rPr>
        <w:t xml:space="preserve">Հոդված 6-ի մաս 2-ով սահմանված է Օրենքի իմաստով կամավոր աշխատանք չհամարվող աշխատանքների սպառիչ ցանկ, որում </w:t>
      </w:r>
      <w:r w:rsidR="00851127" w:rsidRPr="0005704B">
        <w:rPr>
          <w:rFonts w:ascii="Arian AMU" w:hAnsi="Arian AMU" w:cs="Arian AMU"/>
          <w:bCs/>
          <w:iCs/>
          <w:lang w:val="hy-AM"/>
        </w:rPr>
        <w:t xml:space="preserve">չեն նշվում կուսակցությունները, ինչից բխում է, որ դրանց </w:t>
      </w:r>
      <w:r w:rsidR="00CA5494" w:rsidRPr="0005704B">
        <w:rPr>
          <w:rFonts w:ascii="Arian AMU" w:hAnsi="Arian AMU" w:cs="Arian AMU"/>
          <w:bCs/>
          <w:iCs/>
          <w:lang w:val="hy-AM"/>
        </w:rPr>
        <w:t xml:space="preserve">ամենօրյա </w:t>
      </w:r>
      <w:r w:rsidR="00851127" w:rsidRPr="0005704B">
        <w:rPr>
          <w:rFonts w:ascii="Arian AMU" w:hAnsi="Arian AMU" w:cs="Arian AMU"/>
          <w:bCs/>
          <w:iCs/>
          <w:lang w:val="hy-AM"/>
        </w:rPr>
        <w:t>գործունեության մեջ և</w:t>
      </w:r>
      <w:r w:rsidR="00CA5494" w:rsidRPr="0005704B">
        <w:rPr>
          <w:rFonts w:ascii="Arian AMU" w:hAnsi="Arian AMU" w:cs="Arian AMU"/>
          <w:bCs/>
          <w:iCs/>
          <w:lang w:val="hy-AM"/>
        </w:rPr>
        <w:t>/կամ</w:t>
      </w:r>
      <w:r w:rsidR="00851127" w:rsidRPr="0005704B">
        <w:rPr>
          <w:rFonts w:ascii="Arian AMU" w:hAnsi="Arian AMU" w:cs="Arian AMU"/>
          <w:bCs/>
          <w:iCs/>
          <w:lang w:val="hy-AM"/>
        </w:rPr>
        <w:t xml:space="preserve"> նախընտրական քարոզարշավներում </w:t>
      </w:r>
      <w:r w:rsidR="002F2782" w:rsidRPr="0005704B">
        <w:rPr>
          <w:rFonts w:ascii="Arian AMU" w:hAnsi="Arian AMU" w:cs="Arian AMU"/>
          <w:bCs/>
          <w:iCs/>
          <w:lang w:val="hy-AM"/>
        </w:rPr>
        <w:t xml:space="preserve">անվարձահատույց ներգրավված անձինք </w:t>
      </w:r>
      <w:r w:rsidR="00851127" w:rsidRPr="0005704B">
        <w:rPr>
          <w:rFonts w:ascii="Arian AMU" w:hAnsi="Arian AMU" w:cs="Arian AMU"/>
          <w:bCs/>
          <w:iCs/>
          <w:lang w:val="hy-AM"/>
        </w:rPr>
        <w:t>կարող են համարվել կամավորներ։</w:t>
      </w:r>
      <w:r w:rsidR="00852514" w:rsidRPr="0005704B">
        <w:rPr>
          <w:rFonts w:ascii="Arian AMU" w:hAnsi="Arian AMU" w:cs="Arian AMU"/>
          <w:bCs/>
          <w:iCs/>
          <w:lang w:val="hy-AM"/>
        </w:rPr>
        <w:t xml:space="preserve"> Միևնույն ժամանակ, ինչպես նշվեց, </w:t>
      </w:r>
      <w:r w:rsidR="00852514" w:rsidRPr="0005704B">
        <w:rPr>
          <w:rFonts w:ascii="Arian AMU" w:hAnsi="Arian AMU" w:cs="Arian AMU"/>
          <w:lang w:val="hy-AM"/>
        </w:rPr>
        <w:t>նախարարության ներկայացուցիչների մեկնաբանության համաձայն, կուսակցություններին (կամ քարոզարշավին) այս կարգավորումները չեն վերաբերում:</w:t>
      </w:r>
      <w:r w:rsidR="00540207" w:rsidRPr="0005704B">
        <w:rPr>
          <w:rFonts w:ascii="Arian AMU" w:hAnsi="Arian AMU" w:cs="Arian AMU"/>
          <w:lang w:val="hy-AM"/>
        </w:rPr>
        <w:t xml:space="preserve"> Հարկ է նկատել, որ կուսակցություններում և քարոզարշավներում կամավորների ներգրավումն </w:t>
      </w:r>
      <w:r w:rsidR="00540207" w:rsidRPr="0005704B">
        <w:rPr>
          <w:rFonts w:ascii="Arian AMU" w:hAnsi="Arian AMU" w:cs="Arian AMU"/>
          <w:bCs/>
          <w:iCs/>
          <w:lang w:val="hy-AM"/>
        </w:rPr>
        <w:t>անշուշտ ունի առանձնահատկություններ, սակայն կամավորության փիլիսոփայության և նպատակների տեսանկյունից այն շատ չի տարբերվում այլ ոլորտներում իրականացվող աշխատանքից, ինչի կապակցությամբ ցանկալի է պարզապես հստակեցնել</w:t>
      </w:r>
      <w:r w:rsidRPr="0005704B">
        <w:rPr>
          <w:rFonts w:ascii="Arian AMU" w:hAnsi="Arian AMU" w:cs="Arian AMU"/>
          <w:bCs/>
          <w:iCs/>
          <w:lang w:val="hy-AM"/>
        </w:rPr>
        <w:t xml:space="preserve"> իրավակարգավորումները</w:t>
      </w:r>
      <w:r w:rsidR="00540207" w:rsidRPr="0005704B">
        <w:rPr>
          <w:rFonts w:ascii="Arian AMU" w:hAnsi="Arian AMU" w:cs="Arian AMU"/>
          <w:bCs/>
          <w:iCs/>
          <w:lang w:val="hy-AM"/>
        </w:rPr>
        <w:t xml:space="preserve">։ </w:t>
      </w:r>
    </w:p>
    <w:p w14:paraId="3198172F" w14:textId="77777777" w:rsidR="0035596F" w:rsidRPr="0005704B" w:rsidRDefault="00CF6838" w:rsidP="0035596F">
      <w:pPr>
        <w:spacing w:before="100" w:beforeAutospacing="1" w:after="100" w:afterAutospacing="1" w:line="276" w:lineRule="auto"/>
        <w:jc w:val="both"/>
        <w:rPr>
          <w:rFonts w:ascii="Arian AMU" w:hAnsi="Arian AMU" w:cs="Arian AMU"/>
          <w:bCs/>
          <w:iCs/>
          <w:lang w:val="hy-AM"/>
        </w:rPr>
      </w:pPr>
      <w:r w:rsidRPr="0005704B">
        <w:rPr>
          <w:rFonts w:ascii="Arian AMU" w:hAnsi="Arian AMU" w:cs="Arian AMU"/>
          <w:bCs/>
          <w:iCs/>
          <w:lang w:val="hy-AM"/>
        </w:rPr>
        <w:t>Սույն հ</w:t>
      </w:r>
      <w:r w:rsidR="0075255B" w:rsidRPr="0005704B">
        <w:rPr>
          <w:rFonts w:ascii="Arian AMU" w:hAnsi="Arian AMU" w:cs="Arian AMU"/>
          <w:bCs/>
          <w:iCs/>
          <w:lang w:val="hy-AM"/>
        </w:rPr>
        <w:t xml:space="preserve">ոդվածի մաս 5-ի համաձայն կամավորներին արգելվում է ներգրավվել կազմակերպությունների ձեռնարկատիրական գործունեության մեջ, ինչը խնդրահարույց է շահույթ չհետապնդող ոչ առևտրային կազմակերպությունների պարագայում։ Մասնավորապես՝ հասարակական կազմակերպությունների անդամները կամ համակիրները կարող են որպես կամավոր մասնակցել ֆոնդերի հայթայթմանը կամ այդ նպատակով կազմակերպվող որոշ ապրանքների (օրինակ՝ հաշմանդամների կողմից պատրաստված հուշանվերների) վաճառքին։ Այս գործունեությունը </w:t>
      </w:r>
      <w:r w:rsidR="0074686B" w:rsidRPr="0005704B">
        <w:rPr>
          <w:rFonts w:ascii="Arian AMU" w:hAnsi="Arian AMU" w:cs="Arian AMU"/>
          <w:bCs/>
          <w:iCs/>
          <w:lang w:val="hy-AM"/>
        </w:rPr>
        <w:t xml:space="preserve">օրենքի ուժով </w:t>
      </w:r>
      <w:r w:rsidR="0075255B" w:rsidRPr="0005704B">
        <w:rPr>
          <w:rFonts w:ascii="Arian AMU" w:hAnsi="Arian AMU" w:cs="Arian AMU"/>
          <w:bCs/>
          <w:iCs/>
          <w:lang w:val="hy-AM"/>
        </w:rPr>
        <w:t>համարվ</w:t>
      </w:r>
      <w:r w:rsidRPr="0005704B">
        <w:rPr>
          <w:rFonts w:ascii="Arian AMU" w:hAnsi="Arian AMU" w:cs="Arian AMU"/>
          <w:bCs/>
          <w:iCs/>
          <w:lang w:val="hy-AM"/>
        </w:rPr>
        <w:t>ում է</w:t>
      </w:r>
      <w:r w:rsidR="0075255B" w:rsidRPr="0005704B">
        <w:rPr>
          <w:rFonts w:ascii="Arian AMU" w:hAnsi="Arian AMU" w:cs="Arian AMU"/>
          <w:bCs/>
          <w:iCs/>
          <w:lang w:val="hy-AM"/>
        </w:rPr>
        <w:t xml:space="preserve"> ձեռնարկատիրական գործունեություն, սակայն</w:t>
      </w:r>
      <w:r w:rsidR="0074686B" w:rsidRPr="0005704B">
        <w:rPr>
          <w:rFonts w:ascii="Arian AMU" w:hAnsi="Arian AMU" w:cs="Arian AMU"/>
          <w:bCs/>
          <w:iCs/>
          <w:lang w:val="hy-AM"/>
        </w:rPr>
        <w:t>, մյուս կողմից,</w:t>
      </w:r>
      <w:r w:rsidR="0075255B" w:rsidRPr="0005704B">
        <w:rPr>
          <w:rFonts w:ascii="Arian AMU" w:hAnsi="Arian AMU" w:cs="Arian AMU"/>
          <w:bCs/>
          <w:iCs/>
          <w:lang w:val="hy-AM"/>
        </w:rPr>
        <w:t xml:space="preserve"> </w:t>
      </w:r>
      <w:r w:rsidR="0074686B" w:rsidRPr="0005704B">
        <w:rPr>
          <w:rFonts w:ascii="Arian AMU" w:hAnsi="Arian AMU" w:cs="Arian AMU"/>
          <w:bCs/>
          <w:iCs/>
          <w:lang w:val="hy-AM"/>
        </w:rPr>
        <w:t xml:space="preserve">տվյալ </w:t>
      </w:r>
      <w:r w:rsidR="00CA1202" w:rsidRPr="0005704B">
        <w:rPr>
          <w:rFonts w:ascii="Arian AMU" w:hAnsi="Arian AMU" w:cs="Arian AMU"/>
          <w:bCs/>
          <w:iCs/>
          <w:lang w:val="hy-AM"/>
        </w:rPr>
        <w:t xml:space="preserve">աշխատանքի </w:t>
      </w:r>
      <w:r w:rsidR="0075255B" w:rsidRPr="0005704B">
        <w:rPr>
          <w:rFonts w:ascii="Arian AMU" w:hAnsi="Arian AMU" w:cs="Arian AMU"/>
          <w:bCs/>
          <w:iCs/>
          <w:lang w:val="hy-AM"/>
        </w:rPr>
        <w:t xml:space="preserve">դիմաց փոխհատուցումը </w:t>
      </w:r>
      <w:r w:rsidR="0074686B" w:rsidRPr="0005704B">
        <w:rPr>
          <w:rFonts w:ascii="Arian AMU" w:hAnsi="Arian AMU" w:cs="Arian AMU"/>
          <w:bCs/>
          <w:iCs/>
          <w:lang w:val="hy-AM"/>
        </w:rPr>
        <w:t>ճիշտ չէ</w:t>
      </w:r>
      <w:r w:rsidR="0075255B" w:rsidRPr="0005704B">
        <w:rPr>
          <w:rFonts w:ascii="Arian AMU" w:hAnsi="Arian AMU" w:cs="Arian AMU"/>
          <w:bCs/>
          <w:iCs/>
          <w:lang w:val="hy-AM"/>
        </w:rPr>
        <w:t xml:space="preserve">։  Բացի այդ, այս սահմանափակումը կարող է վերաբերելի լինել շահույթ չհետապնդող շատ քիչ </w:t>
      </w:r>
      <w:r w:rsidR="0074686B" w:rsidRPr="0005704B">
        <w:rPr>
          <w:rFonts w:ascii="Arian AMU" w:hAnsi="Arian AMU" w:cs="Arian AMU"/>
          <w:bCs/>
          <w:iCs/>
          <w:lang w:val="hy-AM"/>
        </w:rPr>
        <w:t xml:space="preserve">թվով </w:t>
      </w:r>
      <w:r w:rsidR="0075255B" w:rsidRPr="0005704B">
        <w:rPr>
          <w:rFonts w:ascii="Arian AMU" w:hAnsi="Arian AMU" w:cs="Arian AMU"/>
          <w:bCs/>
          <w:iCs/>
          <w:lang w:val="hy-AM"/>
        </w:rPr>
        <w:t xml:space="preserve">կազմակերպությունների համար, ուստիև  նման խիստ կարգավորումը </w:t>
      </w:r>
      <w:r w:rsidR="00CA1202" w:rsidRPr="0005704B">
        <w:rPr>
          <w:rFonts w:ascii="Arian AMU" w:hAnsi="Arian AMU" w:cs="Arian AMU"/>
          <w:bCs/>
          <w:iCs/>
          <w:lang w:val="hy-AM"/>
        </w:rPr>
        <w:t xml:space="preserve">չի արդարացնում դրա </w:t>
      </w:r>
      <w:r w:rsidR="0075255B" w:rsidRPr="0005704B">
        <w:rPr>
          <w:rFonts w:ascii="Arian AMU" w:hAnsi="Arian AMU" w:cs="Arian AMU"/>
          <w:bCs/>
          <w:iCs/>
          <w:lang w:val="hy-AM"/>
        </w:rPr>
        <w:t>նպատակ</w:t>
      </w:r>
      <w:r w:rsidR="00CA1202" w:rsidRPr="0005704B">
        <w:rPr>
          <w:rFonts w:ascii="Arian AMU" w:hAnsi="Arian AMU" w:cs="Arian AMU"/>
          <w:bCs/>
          <w:iCs/>
          <w:lang w:val="hy-AM"/>
        </w:rPr>
        <w:t>ը</w:t>
      </w:r>
      <w:r w:rsidR="00BC29D5" w:rsidRPr="0005704B">
        <w:rPr>
          <w:rFonts w:ascii="Arian AMU" w:hAnsi="Arian AMU" w:cs="Arian AMU"/>
          <w:bCs/>
          <w:iCs/>
          <w:lang w:val="hy-AM"/>
        </w:rPr>
        <w:t>, առավել ևս որ ստացվող շահույթն ուղղվելու է հանրօգուտ նպատակների իրականացմանը</w:t>
      </w:r>
      <w:r w:rsidR="00CA1202" w:rsidRPr="0005704B">
        <w:rPr>
          <w:rFonts w:ascii="Arian AMU" w:hAnsi="Arian AMU" w:cs="Arian AMU"/>
          <w:bCs/>
          <w:iCs/>
          <w:lang w:val="hy-AM"/>
        </w:rPr>
        <w:t>։</w:t>
      </w:r>
    </w:p>
    <w:p w14:paraId="66F16637" w14:textId="50310783" w:rsidR="00852514" w:rsidRPr="000337DF" w:rsidRDefault="0043142A" w:rsidP="0035596F">
      <w:pPr>
        <w:spacing w:before="100" w:beforeAutospacing="1" w:after="100" w:afterAutospacing="1" w:line="276" w:lineRule="auto"/>
        <w:jc w:val="both"/>
        <w:rPr>
          <w:rFonts w:ascii="Arian AMU" w:hAnsi="Arian AMU" w:cs="Arian AMU"/>
          <w:b/>
          <w:i/>
          <w:lang w:val="hy-AM"/>
        </w:rPr>
      </w:pPr>
      <w:r w:rsidRPr="0005704B">
        <w:rPr>
          <w:rFonts w:ascii="Arian AMU" w:hAnsi="Arian AMU" w:cs="Arian AMU"/>
          <w:lang w:val="hy-AM"/>
        </w:rPr>
        <w:t>Նաև, հ</w:t>
      </w:r>
      <w:r w:rsidR="00852514" w:rsidRPr="0005704B">
        <w:rPr>
          <w:rFonts w:ascii="Arian AMU" w:hAnsi="Arian AMU" w:cs="Arian AMU"/>
          <w:lang w:val="hy-AM"/>
        </w:rPr>
        <w:t>աշվի առնելով այն, որ ըստ Նախագծի</w:t>
      </w:r>
      <w:r w:rsidR="00C85B36" w:rsidRPr="0005704B">
        <w:rPr>
          <w:rFonts w:ascii="Arian AMU" w:hAnsi="Arian AMU" w:cs="Arian AMU"/>
          <w:lang w:val="hy-AM"/>
        </w:rPr>
        <w:t xml:space="preserve"> հոդված 5-ի համաձայն</w:t>
      </w:r>
      <w:r w:rsidR="00852514" w:rsidRPr="0005704B">
        <w:rPr>
          <w:rFonts w:ascii="Arian AMU" w:hAnsi="Arian AMU" w:cs="Arian AMU"/>
          <w:lang w:val="hy-AM"/>
        </w:rPr>
        <w:t>` կամավորական գործունեության և կամավոր աշխատանքի նպատակներից է հանդիսանում</w:t>
      </w:r>
      <w:r w:rsidR="0035596F" w:rsidRPr="0005704B">
        <w:rPr>
          <w:rFonts w:ascii="Arian AMU" w:hAnsi="Arian AMU" w:cs="Arian AMU"/>
          <w:lang w:val="hy-AM"/>
        </w:rPr>
        <w:t xml:space="preserve"> ան</w:t>
      </w:r>
      <w:r w:rsidR="00852514" w:rsidRPr="0005704B">
        <w:rPr>
          <w:rFonts w:ascii="Arian AMU" w:hAnsi="Arian AMU" w:cs="Arian AMU"/>
          <w:lang w:val="hy-AM"/>
        </w:rPr>
        <w:t>ձի՝ մասնագիտական կողմնորոշմանը և կարիերայի պլանավորմանը, աշխատաշուկայում մրցունակությանն ուղղված զբաղունակության և ձեռներեցության կարողությունների, առանցքային (փափուկ) հմտությունների զարգացմանն աջակցելը,  ոչ ֆորմալ և ինֆորմալ կրթությամբ նոր գիտելիքներ, կարողություններ, հմտություններ ու փորձառություն ձեռք բերելուն, ինչպես նաև ձեռքբերված գիտելիքների, կարողությունների, հմտությունների պահպանմանն աջակցելը</w:t>
      </w:r>
      <w:r w:rsidR="0035596F" w:rsidRPr="0005704B">
        <w:rPr>
          <w:rFonts w:ascii="Arian AMU" w:hAnsi="Arian AMU" w:cs="Arian AMU"/>
          <w:lang w:val="hy-AM"/>
        </w:rPr>
        <w:t xml:space="preserve">՝ </w:t>
      </w:r>
      <w:r w:rsidR="00852514" w:rsidRPr="0005704B">
        <w:rPr>
          <w:rFonts w:ascii="Arian AMU" w:hAnsi="Arian AMU" w:cs="Arian AMU"/>
          <w:lang w:val="hy-AM"/>
        </w:rPr>
        <w:t>խի</w:t>
      </w:r>
      <w:r w:rsidR="0035596F" w:rsidRPr="0005704B">
        <w:rPr>
          <w:rFonts w:ascii="Arian AMU" w:hAnsi="Arian AMU" w:cs="Arian AMU"/>
          <w:lang w:val="hy-AM"/>
        </w:rPr>
        <w:t>ս</w:t>
      </w:r>
      <w:r w:rsidR="00852514" w:rsidRPr="0005704B">
        <w:rPr>
          <w:rFonts w:ascii="Arian AMU" w:hAnsi="Arian AMU" w:cs="Arian AMU"/>
          <w:lang w:val="hy-AM"/>
        </w:rPr>
        <w:t>տ խնդրահարույց է Նախագծի 6-րդ հոդվածի 6-րդ մասի սահմանափակումը, ըստ որի` առևտրային կազմակերպությունը կարող է ներգրավել կամավորների և (կամ) կամավոր աշխատանք կատարող այլ անձանց</w:t>
      </w:r>
      <w:r w:rsidR="00852514" w:rsidRPr="000337DF">
        <w:rPr>
          <w:rFonts w:ascii="Arian AMU" w:hAnsi="Arian AMU" w:cs="Arian AMU"/>
          <w:lang w:val="hy-AM"/>
        </w:rPr>
        <w:t xml:space="preserve">` </w:t>
      </w:r>
      <w:r w:rsidR="00852514" w:rsidRPr="000337DF">
        <w:rPr>
          <w:rFonts w:ascii="Arian AMU" w:hAnsi="Arian AMU" w:cs="Arian AMU"/>
          <w:b/>
          <w:lang w:val="hy-AM"/>
        </w:rPr>
        <w:t xml:space="preserve">միայն իր` Հայաստանի Հանրապետության օրենսդրությամբ սահմանված կարգով բարեգործական որակված ծրագրերի շրջանակներում: </w:t>
      </w:r>
    </w:p>
    <w:p w14:paraId="55EB48F6" w14:textId="79F3A7B6" w:rsidR="00852514" w:rsidRPr="0005704B" w:rsidRDefault="00852514" w:rsidP="00852514">
      <w:pPr>
        <w:pStyle w:val="Armenian"/>
        <w:spacing w:before="100" w:beforeAutospacing="1" w:after="100" w:afterAutospacing="1" w:line="276" w:lineRule="auto"/>
        <w:jc w:val="both"/>
        <w:rPr>
          <w:rFonts w:ascii="Arian AMU" w:hAnsi="Arian AMU" w:cs="Arian AMU"/>
          <w:sz w:val="22"/>
          <w:szCs w:val="22"/>
          <w:lang w:val="hy-AM"/>
        </w:rPr>
      </w:pPr>
      <w:r w:rsidRPr="0005704B">
        <w:rPr>
          <w:rFonts w:ascii="Arian AMU" w:hAnsi="Arian AMU" w:cs="Arian AMU"/>
          <w:sz w:val="22"/>
          <w:szCs w:val="22"/>
          <w:lang w:val="hy-AM"/>
        </w:rPr>
        <w:t>Ակնհայտ է, որ բարձրա</w:t>
      </w:r>
      <w:r w:rsidR="0043142A" w:rsidRPr="0005704B">
        <w:rPr>
          <w:rFonts w:ascii="Arian AMU" w:hAnsi="Arian AMU" w:cs="Arian AMU"/>
          <w:sz w:val="22"/>
          <w:szCs w:val="22"/>
          <w:lang w:val="hy-AM"/>
        </w:rPr>
        <w:t>գույն ուսումնական հաստատությունն</w:t>
      </w:r>
      <w:r w:rsidRPr="0005704B">
        <w:rPr>
          <w:rFonts w:ascii="Arian AMU" w:hAnsi="Arian AMU" w:cs="Arian AMU"/>
          <w:sz w:val="22"/>
          <w:szCs w:val="22"/>
          <w:lang w:val="hy-AM"/>
        </w:rPr>
        <w:t xml:space="preserve"> ավարտած և աշխատանքային փորձ չունեցող շրջանավարտների թե աշխատանքային մրցունակության խթանման և թե գիտագործնական գիտելիքների և կարողությունների ձեռքբերման տեսանկյունից չափազանց խրախուսելի է </w:t>
      </w:r>
      <w:r w:rsidR="0035596F" w:rsidRPr="0005704B">
        <w:rPr>
          <w:rFonts w:ascii="Arian AMU" w:hAnsi="Arian AMU" w:cs="Arian AMU"/>
          <w:sz w:val="22"/>
          <w:szCs w:val="22"/>
          <w:lang w:val="hy-AM"/>
        </w:rPr>
        <w:t>վերջիններիս ներգրավումը (</w:t>
      </w:r>
      <w:r w:rsidRPr="0005704B">
        <w:rPr>
          <w:rFonts w:ascii="Arian AMU" w:hAnsi="Arian AMU" w:cs="Arian AMU"/>
          <w:sz w:val="22"/>
          <w:szCs w:val="22"/>
          <w:lang w:val="hy-AM"/>
        </w:rPr>
        <w:t>որպես պրակտիկանտ/</w:t>
      </w:r>
      <w:r w:rsidR="0035596F" w:rsidRPr="0005704B">
        <w:rPr>
          <w:rFonts w:ascii="Arian AMU" w:hAnsi="Arian AMU" w:cs="Arian AMU"/>
          <w:sz w:val="22"/>
          <w:szCs w:val="22"/>
          <w:lang w:val="hy-AM"/>
        </w:rPr>
        <w:t>փորձնակ)</w:t>
      </w:r>
      <w:r w:rsidRPr="0005704B">
        <w:rPr>
          <w:rFonts w:ascii="Arian AMU" w:hAnsi="Arian AMU" w:cs="Arian AMU"/>
          <w:sz w:val="22"/>
          <w:szCs w:val="22"/>
          <w:lang w:val="hy-AM"/>
        </w:rPr>
        <w:t xml:space="preserve"> տարբեր ոլորտներում մասնագիտացած առևտրային կազմակերպություններր գործնական աշխատանքներում</w:t>
      </w:r>
      <w:r w:rsidR="0035596F" w:rsidRPr="000337DF">
        <w:rPr>
          <w:rFonts w:ascii="Arian AMU" w:hAnsi="Arian AMU" w:cs="Arian AMU"/>
          <w:sz w:val="22"/>
          <w:szCs w:val="22"/>
          <w:lang w:val="hy-AM"/>
        </w:rPr>
        <w:t xml:space="preserve">, </w:t>
      </w:r>
      <w:r w:rsidRPr="000337DF">
        <w:rPr>
          <w:rFonts w:ascii="Arian AMU" w:hAnsi="Arian AMU" w:cs="Arian AMU"/>
          <w:sz w:val="22"/>
          <w:szCs w:val="22"/>
          <w:lang w:val="hy-AM"/>
        </w:rPr>
        <w:t>ինչը հաճախ բխում է առավելապես հենց շրջանավարտ</w:t>
      </w:r>
      <w:r w:rsidR="0035596F" w:rsidRPr="000337DF">
        <w:rPr>
          <w:rFonts w:ascii="Arian AMU" w:hAnsi="Arian AMU" w:cs="Arian AMU"/>
          <w:sz w:val="22"/>
          <w:szCs w:val="22"/>
          <w:lang w:val="hy-AM"/>
        </w:rPr>
        <w:t>ների շահերից</w:t>
      </w:r>
      <w:r w:rsidRPr="000337DF">
        <w:rPr>
          <w:rFonts w:ascii="Arian AMU" w:hAnsi="Arian AMU" w:cs="Arian AMU"/>
          <w:sz w:val="22"/>
          <w:szCs w:val="22"/>
          <w:lang w:val="hy-AM"/>
        </w:rPr>
        <w:t xml:space="preserve">: </w:t>
      </w:r>
      <w:r w:rsidRPr="000337DF">
        <w:rPr>
          <w:rFonts w:ascii="Arian AMU" w:hAnsi="Arian AMU" w:cs="Arian AMU"/>
          <w:sz w:val="22"/>
          <w:szCs w:val="22"/>
          <w:lang w:val="hy-AM"/>
        </w:rPr>
        <w:lastRenderedPageBreak/>
        <w:t>Այս օրեն</w:t>
      </w:r>
      <w:r w:rsidRPr="0005704B">
        <w:rPr>
          <w:rFonts w:ascii="Arian AMU" w:hAnsi="Arian AMU" w:cs="Arian AMU"/>
          <w:sz w:val="22"/>
          <w:szCs w:val="22"/>
          <w:lang w:val="hy-AM"/>
        </w:rPr>
        <w:t>քով նման հնարավո</w:t>
      </w:r>
      <w:r w:rsidR="0035596F" w:rsidRPr="0005704B">
        <w:rPr>
          <w:rFonts w:ascii="Arian AMU" w:hAnsi="Arian AMU" w:cs="Arian AMU"/>
          <w:sz w:val="22"/>
          <w:szCs w:val="22"/>
          <w:lang w:val="hy-AM"/>
        </w:rPr>
        <w:t>րության բացառումը</w:t>
      </w:r>
      <w:r w:rsidRPr="0005704B">
        <w:rPr>
          <w:rFonts w:ascii="Arian AMU" w:hAnsi="Arian AMU" w:cs="Arian AMU"/>
          <w:sz w:val="22"/>
          <w:szCs w:val="22"/>
          <w:lang w:val="hy-AM"/>
        </w:rPr>
        <w:t xml:space="preserve"> խիստ բացասական կարող է ազդել վերոգրյալ նպատակների իրագործման վրա` հաշվի առնելով նաև ՀՀ ԲՈՒՀ-երում կրթության և հատկապես գիտագործնական բաղադրիչի ապահովման որակը:</w:t>
      </w:r>
    </w:p>
    <w:p w14:paraId="5909492B" w14:textId="77777777" w:rsidR="00B3477B" w:rsidRPr="0005704B" w:rsidRDefault="00DB0F22" w:rsidP="002D5010">
      <w:pPr>
        <w:spacing w:before="100" w:beforeAutospacing="1" w:after="100" w:afterAutospacing="1" w:line="276" w:lineRule="auto"/>
        <w:jc w:val="both"/>
        <w:rPr>
          <w:rFonts w:ascii="Arian AMU" w:hAnsi="Arian AMU" w:cs="Arian AMU"/>
          <w:b/>
          <w:bCs/>
          <w:lang w:val="hy-AM"/>
        </w:rPr>
      </w:pPr>
      <w:r w:rsidRPr="0005704B">
        <w:rPr>
          <w:rFonts w:ascii="Arian AMU" w:hAnsi="Arian AMU" w:cs="Arian AMU"/>
          <w:b/>
          <w:bCs/>
          <w:lang w:val="hy-AM"/>
        </w:rPr>
        <w:t>Առաջարկ</w:t>
      </w:r>
    </w:p>
    <w:p w14:paraId="23995401" w14:textId="77777777" w:rsidR="0005704B" w:rsidRPr="0005704B" w:rsidRDefault="001931E3" w:rsidP="0005704B">
      <w:pPr>
        <w:pStyle w:val="ListParagraph"/>
        <w:numPr>
          <w:ilvl w:val="0"/>
          <w:numId w:val="6"/>
        </w:numPr>
        <w:spacing w:before="100" w:beforeAutospacing="1" w:after="100" w:afterAutospacing="1" w:line="276" w:lineRule="auto"/>
        <w:jc w:val="both"/>
        <w:rPr>
          <w:rFonts w:ascii="Arian AMU" w:hAnsi="Arian AMU" w:cs="Arian AMU"/>
          <w:b/>
          <w:bCs/>
          <w:lang w:val="hy-AM"/>
        </w:rPr>
      </w:pPr>
      <w:r w:rsidRPr="0005704B">
        <w:rPr>
          <w:rFonts w:ascii="Arian AMU" w:hAnsi="Arian AMU" w:cs="Arian AMU"/>
          <w:bCs/>
          <w:lang w:val="hy-AM"/>
        </w:rPr>
        <w:t xml:space="preserve">Հոդված 6-ի մաս 2-ով՝ միավորումների ազատության սկզբունքով ձևավորվող ոչ առևտրային կազմակերպություններում ներգրավված աշխատողների կամավոր աշխատանքի կարգավորումը թողնել կազմակերպությունների հայեցողությանը և կանոնադրական կարգավորումներին։ Նույն մասում «կրոնական քարոզչության» բառերից հետո հոդվածը խմբագրել այսպես՝ </w:t>
      </w:r>
      <w:r w:rsidRPr="0005704B">
        <w:rPr>
          <w:rFonts w:ascii="Arian AMU" w:hAnsi="Arian AMU" w:cs="Arian AMU"/>
          <w:b/>
          <w:bCs/>
          <w:lang w:val="hy-AM"/>
        </w:rPr>
        <w:t>«</w:t>
      </w:r>
      <w:r w:rsidRPr="0005704B">
        <w:rPr>
          <w:rFonts w:ascii="Arian AMU" w:hAnsi="Arian AMU" w:cs="Arian AMU"/>
          <w:b/>
          <w:bCs/>
          <w:iCs/>
          <w:lang w:val="hy-AM"/>
        </w:rPr>
        <w:t>և նախընտրական քարոզարշավի շրջանակներում իրականացվող անհատույց աշխատանքները չեն կարգավորվում սույն օրենքով»։</w:t>
      </w:r>
    </w:p>
    <w:p w14:paraId="5B9C7C7C" w14:textId="4C3DD68F" w:rsidR="001931E3" w:rsidRPr="0005704B" w:rsidRDefault="0005704B" w:rsidP="0005704B">
      <w:pPr>
        <w:pStyle w:val="ListParagraph"/>
        <w:numPr>
          <w:ilvl w:val="0"/>
          <w:numId w:val="6"/>
        </w:numPr>
        <w:spacing w:before="100" w:beforeAutospacing="1" w:after="100" w:afterAutospacing="1" w:line="276" w:lineRule="auto"/>
        <w:jc w:val="both"/>
        <w:rPr>
          <w:rFonts w:ascii="Arian AMU" w:hAnsi="Arian AMU" w:cs="Arian AMU"/>
          <w:bCs/>
          <w:lang w:val="hy-AM"/>
        </w:rPr>
      </w:pPr>
      <w:r w:rsidRPr="0005704B">
        <w:rPr>
          <w:rFonts w:ascii="Arian AMU" w:hAnsi="Arian AMU" w:cs="Arian AMU"/>
          <w:bCs/>
          <w:iCs/>
          <w:lang w:val="hy-AM"/>
        </w:rPr>
        <w:t>Բացի այդ, հ</w:t>
      </w:r>
      <w:r w:rsidR="001931E3" w:rsidRPr="0005704B">
        <w:rPr>
          <w:rFonts w:ascii="Arian AMU" w:hAnsi="Arian AMU" w:cs="Arian AMU"/>
          <w:bCs/>
          <w:lang w:val="hy-AM"/>
        </w:rPr>
        <w:t xml:space="preserve">ոդված 6-ը լրացնել հետևյալ բովանդակությամբ նոր՝ 13-րդ մասով․ </w:t>
      </w:r>
      <w:r w:rsidR="001931E3" w:rsidRPr="0005704B">
        <w:rPr>
          <w:rFonts w:ascii="Arian AMU" w:hAnsi="Arian AMU" w:cs="Arian AMU"/>
          <w:b/>
          <w:bCs/>
          <w:lang w:val="hy-AM"/>
        </w:rPr>
        <w:t>«</w:t>
      </w:r>
      <w:r w:rsidR="009D7B99" w:rsidRPr="0005704B">
        <w:rPr>
          <w:rFonts w:ascii="Arian AMU" w:hAnsi="Arian AMU" w:cs="Arian AMU"/>
          <w:b/>
          <w:bCs/>
          <w:lang w:val="hy-AM"/>
        </w:rPr>
        <w:t xml:space="preserve">13․ </w:t>
      </w:r>
      <w:r w:rsidR="001931E3" w:rsidRPr="0005704B">
        <w:rPr>
          <w:rFonts w:ascii="Arian AMU" w:hAnsi="Arian AMU" w:cs="Arian AMU"/>
          <w:b/>
          <w:bCs/>
          <w:lang w:val="hy-AM"/>
        </w:rPr>
        <w:t xml:space="preserve">Կուսակցության ընթացիկ գործունեության մեջ կամավորական աշխատանքի հետ կապված հարաբերությունների առանձնահատկությունները կարգավորվում են «Կուսակցությունների մասին» սահմանադրական օրենքով, իսկ սույն օրենքի դրույթները կիրառելի են այնքանով, որքանով չեն հակասում կամավորական աշխատանքի վերաբերյալ «Կուսակցությունների մասին» սահմանադրական օրենքի դրույթներին։ Նախընտրական քարոզարշավում և ընտրական գործընթացներում կամավորների ներգրավման հետ կապված հարաբերությունները կարգավորվում են Հայաստանի Հանրապետության ընտրական օրենսգիրք սահմանադրական օրենքով»։ </w:t>
      </w:r>
    </w:p>
    <w:p w14:paraId="1B8F6459" w14:textId="3F2D2C07" w:rsidR="001931E3" w:rsidRPr="0005704B" w:rsidRDefault="001931E3" w:rsidP="001931E3">
      <w:pPr>
        <w:pStyle w:val="ListParagraph"/>
        <w:numPr>
          <w:ilvl w:val="0"/>
          <w:numId w:val="6"/>
        </w:numPr>
        <w:spacing w:before="100" w:beforeAutospacing="1" w:after="100" w:afterAutospacing="1" w:line="276" w:lineRule="auto"/>
        <w:jc w:val="both"/>
        <w:rPr>
          <w:rFonts w:ascii="Arian AMU" w:hAnsi="Arian AMU" w:cs="Arian AMU"/>
          <w:bCs/>
          <w:lang w:val="hy-AM"/>
        </w:rPr>
      </w:pPr>
      <w:r w:rsidRPr="0005704B">
        <w:rPr>
          <w:rFonts w:ascii="Arian AMU" w:hAnsi="Arian AMU" w:cs="Arian AMU"/>
          <w:bCs/>
          <w:lang w:val="hy-AM"/>
        </w:rPr>
        <w:t xml:space="preserve">Վերացնել նույն հոդվածի մաս 5-ով սահմանված արգելքը՝ հնարավորություն ընձեռելով «կամավորին» և «կամավոր աշխատանք կատարող այլ անձին» </w:t>
      </w:r>
      <w:r w:rsidR="000603B8" w:rsidRPr="0005704B">
        <w:rPr>
          <w:rFonts w:ascii="Arian AMU" w:hAnsi="Arian AMU" w:cs="Arian AMU"/>
          <w:bCs/>
          <w:lang w:val="hy-AM"/>
        </w:rPr>
        <w:t xml:space="preserve">     </w:t>
      </w:r>
      <w:r w:rsidRPr="0005704B">
        <w:rPr>
          <w:rFonts w:ascii="Arian AMU" w:hAnsi="Arian AMU" w:cs="Arian AMU"/>
          <w:bCs/>
          <w:lang w:val="hy-AM"/>
        </w:rPr>
        <w:t>մասնակցելու շահույթ չհետապնդվող կազմակերպությունների կողմից իրականացվող ձեռնարկատիրական գործունեությանը</w:t>
      </w:r>
      <w:r w:rsidRPr="0005704B">
        <w:rPr>
          <w:rFonts w:ascii="Arian AMU" w:hAnsi="Arian AMU" w:cs="Arian AMU"/>
          <w:bCs/>
          <w:iCs/>
          <w:lang w:val="hy-AM"/>
        </w:rPr>
        <w:t>։</w:t>
      </w:r>
    </w:p>
    <w:p w14:paraId="4BE8931E" w14:textId="3E7A2BDE" w:rsidR="0035596F" w:rsidRPr="0005704B" w:rsidRDefault="00C33DF2" w:rsidP="006A7D40">
      <w:pPr>
        <w:pStyle w:val="ListParagraph"/>
        <w:numPr>
          <w:ilvl w:val="0"/>
          <w:numId w:val="6"/>
        </w:numPr>
        <w:spacing w:before="100" w:beforeAutospacing="1" w:after="100" w:afterAutospacing="1" w:line="276" w:lineRule="auto"/>
        <w:jc w:val="both"/>
        <w:rPr>
          <w:rFonts w:ascii="Arian AMU" w:hAnsi="Arian AMU" w:cs="Arian AMU"/>
          <w:bCs/>
          <w:lang w:val="hy-AM"/>
        </w:rPr>
      </w:pPr>
      <w:r w:rsidRPr="0005704B">
        <w:rPr>
          <w:rFonts w:ascii="Arian AMU" w:hAnsi="Arian AMU" w:cs="Arian AMU"/>
          <w:bCs/>
          <w:iCs/>
          <w:lang w:val="hy-AM"/>
        </w:rPr>
        <w:t xml:space="preserve">Փորձնակների համար չկիրառել   </w:t>
      </w:r>
      <w:r w:rsidR="0035596F" w:rsidRPr="0005704B">
        <w:rPr>
          <w:rFonts w:ascii="Arian AMU" w:hAnsi="Arian AMU" w:cs="Arian AMU"/>
          <w:bCs/>
          <w:iCs/>
          <w:lang w:val="hy-AM"/>
        </w:rPr>
        <w:t xml:space="preserve">հոդվածի մաս 6-ի սահմանափակումը՝ առևտրային կազմակերպությունների համար միայն բարեգործական որակված ծրագրերում ներգրավելու առումով։ Փոխարենը՝ նախատեսել առևտրային կազմակերպություններում փորձնակների </w:t>
      </w:r>
      <w:r w:rsidR="0005704B" w:rsidRPr="0005704B">
        <w:rPr>
          <w:rFonts w:ascii="Arian AMU" w:hAnsi="Arian AMU" w:cs="Arian AMU"/>
          <w:bCs/>
          <w:iCs/>
          <w:lang w:val="hy-AM"/>
        </w:rPr>
        <w:t xml:space="preserve">ներգրավման </w:t>
      </w:r>
      <w:r w:rsidR="0035596F" w:rsidRPr="0005704B">
        <w:rPr>
          <w:rFonts w:ascii="Arian AMU" w:hAnsi="Arian AMU" w:cs="Arian AMU"/>
          <w:bCs/>
          <w:iCs/>
          <w:lang w:val="hy-AM"/>
        </w:rPr>
        <w:t>համար առանձին իրավակարգավորումներ ՀՀ աշխատանքային օրենսգրքում</w:t>
      </w:r>
      <w:r w:rsidR="0005704B" w:rsidRPr="0005704B">
        <w:rPr>
          <w:rFonts w:ascii="Arian AMU" w:hAnsi="Arian AMU" w:cs="Arian AMU"/>
          <w:bCs/>
          <w:iCs/>
          <w:lang w:val="hy-AM"/>
        </w:rPr>
        <w:t>, օրինակ</w:t>
      </w:r>
      <w:r w:rsidR="000337DF">
        <w:rPr>
          <w:rFonts w:ascii="Arian AMU" w:hAnsi="Arian AMU" w:cs="Arian AMU"/>
          <w:bCs/>
          <w:iCs/>
          <w:lang w:val="hy-AM"/>
        </w:rPr>
        <w:t>՝</w:t>
      </w:r>
      <w:r w:rsidR="0005704B" w:rsidRPr="0005704B">
        <w:rPr>
          <w:rFonts w:ascii="Arian AMU" w:hAnsi="Arian AMU" w:cs="Arian AMU"/>
          <w:bCs/>
          <w:iCs/>
          <w:lang w:val="hy-AM"/>
        </w:rPr>
        <w:t xml:space="preserve"> սահմանափակելով </w:t>
      </w:r>
      <w:r w:rsidR="000337DF">
        <w:rPr>
          <w:rFonts w:ascii="Arian AMU" w:hAnsi="Arian AMU" w:cs="Arian AMU"/>
          <w:bCs/>
          <w:iCs/>
          <w:lang w:val="hy-AM"/>
        </w:rPr>
        <w:t>ժամանակահատվածը</w:t>
      </w:r>
      <w:r w:rsidR="0005704B" w:rsidRPr="0005704B">
        <w:rPr>
          <w:rFonts w:ascii="Arian AMU" w:hAnsi="Arian AMU" w:cs="Arian AMU"/>
          <w:bCs/>
          <w:iCs/>
          <w:lang w:val="hy-AM"/>
        </w:rPr>
        <w:t xml:space="preserve"> մինչև 6 ամիս</w:t>
      </w:r>
      <w:r w:rsidR="0035596F" w:rsidRPr="0005704B">
        <w:rPr>
          <w:rFonts w:ascii="Arian AMU" w:hAnsi="Arian AMU" w:cs="Arian AMU"/>
          <w:bCs/>
          <w:iCs/>
          <w:lang w:val="hy-AM"/>
        </w:rPr>
        <w:t xml:space="preserve">։  </w:t>
      </w:r>
    </w:p>
    <w:p w14:paraId="7B2CD652" w14:textId="77777777" w:rsidR="00464D0B" w:rsidRPr="0005704B" w:rsidRDefault="00464D0B" w:rsidP="002D5010">
      <w:pPr>
        <w:spacing w:before="100" w:beforeAutospacing="1" w:after="100" w:afterAutospacing="1" w:line="276" w:lineRule="auto"/>
        <w:jc w:val="both"/>
        <w:rPr>
          <w:rFonts w:ascii="Arian AMU" w:hAnsi="Arian AMU" w:cs="Arian AMU"/>
          <w:b/>
          <w:bCs/>
          <w:lang w:val="hy-AM"/>
        </w:rPr>
      </w:pPr>
      <w:r w:rsidRPr="0005704B">
        <w:rPr>
          <w:rFonts w:ascii="Arian AMU" w:hAnsi="Arian AMU" w:cs="Arian AMU"/>
          <w:b/>
          <w:bCs/>
          <w:lang w:val="hy-AM"/>
        </w:rPr>
        <w:t xml:space="preserve">Հոդված 10. </w:t>
      </w:r>
      <w:r w:rsidRPr="0005704B">
        <w:rPr>
          <w:rFonts w:ascii="Arian AMU" w:hAnsi="Arian AMU" w:cs="Arian AMU"/>
          <w:b/>
          <w:bCs/>
          <w:iCs/>
          <w:lang w:val="hy-AM"/>
        </w:rPr>
        <w:t>Կազմակերպության պարտականությունները</w:t>
      </w:r>
    </w:p>
    <w:p w14:paraId="02270A18" w14:textId="42E59D0A" w:rsidR="00464D0B" w:rsidRPr="0005704B" w:rsidRDefault="00464D0B" w:rsidP="002D5010">
      <w:pPr>
        <w:spacing w:before="100" w:beforeAutospacing="1" w:after="100" w:afterAutospacing="1" w:line="276" w:lineRule="auto"/>
        <w:jc w:val="both"/>
        <w:rPr>
          <w:rFonts w:ascii="Arian AMU" w:hAnsi="Arian AMU" w:cs="Arian AMU"/>
          <w:lang w:val="hy-AM"/>
        </w:rPr>
      </w:pPr>
      <w:r w:rsidRPr="0005704B">
        <w:rPr>
          <w:rFonts w:ascii="Arian AMU" w:hAnsi="Arian AMU" w:cs="Arian AMU"/>
          <w:bCs/>
          <w:lang w:val="hy-AM"/>
        </w:rPr>
        <w:t xml:space="preserve">Հոդված 10-ի մաս 6-ի համաձայն կազմակերպությունը պարտավոր է </w:t>
      </w:r>
      <w:r w:rsidR="002D5010" w:rsidRPr="0005704B">
        <w:rPr>
          <w:rFonts w:ascii="Arian AMU" w:hAnsi="Arian AMU" w:cs="Arian AMU"/>
          <w:lang w:val="hy-AM"/>
        </w:rPr>
        <w:t>«</w:t>
      </w:r>
      <w:r w:rsidRPr="0005704B">
        <w:rPr>
          <w:rFonts w:ascii="Arian AMU" w:hAnsi="Arian AMU" w:cs="Arian AMU"/>
          <w:lang w:val="hy-AM"/>
        </w:rPr>
        <w:t>ապահովել կամավորի, ինչպես նաև անհրաժեշտության դեպքում՝ իր կազմակերպած կամավորական գործողության (ակցիայի) շրջանակներում կամավոր աշխատանք կատարող այլ անձի մասնակցությունն իր կազմակերպած համապատասխան կրթական ծրագրերին, կամավոր աշխատանքին առնչվող իրազեկման այլ միջոցառումներին՝ անհրաժեշտության դեպքում այդ նպատակով համագործակցելով ուսումնական հաստատությունների հետ</w:t>
      </w:r>
      <w:r w:rsidR="00215E87" w:rsidRPr="0005704B">
        <w:rPr>
          <w:rFonts w:ascii="Arian AMU" w:hAnsi="Arian AMU" w:cs="Arian AMU"/>
          <w:lang w:val="hy-AM"/>
        </w:rPr>
        <w:t>»</w:t>
      </w:r>
      <w:r w:rsidRPr="0005704B">
        <w:rPr>
          <w:rFonts w:ascii="Arian AMU" w:hAnsi="Arian AMU" w:cs="Arian AMU"/>
          <w:lang w:val="hy-AM"/>
        </w:rPr>
        <w:t>։ Անհասկանալի է նման պարտավորությունը</w:t>
      </w:r>
      <w:r w:rsidR="00852514" w:rsidRPr="0005704B">
        <w:rPr>
          <w:rFonts w:ascii="Arian AMU" w:hAnsi="Arian AMU" w:cs="Arian AMU"/>
          <w:lang w:val="hy-AM"/>
        </w:rPr>
        <w:t>,</w:t>
      </w:r>
      <w:r w:rsidRPr="0005704B">
        <w:rPr>
          <w:rFonts w:ascii="Arian AMU" w:hAnsi="Arian AMU" w:cs="Arian AMU"/>
          <w:lang w:val="hy-AM"/>
        </w:rPr>
        <w:t xml:space="preserve"> և </w:t>
      </w:r>
      <w:r w:rsidR="002D5010" w:rsidRPr="0005704B">
        <w:rPr>
          <w:rFonts w:ascii="Arian AMU" w:hAnsi="Arian AMU" w:cs="Arian AMU"/>
          <w:lang w:val="hy-AM"/>
        </w:rPr>
        <w:t xml:space="preserve">պարզ չէ, թե </w:t>
      </w:r>
      <w:r w:rsidRPr="0005704B">
        <w:rPr>
          <w:rFonts w:ascii="Arian AMU" w:hAnsi="Arian AMU" w:cs="Arian AMU"/>
          <w:lang w:val="hy-AM"/>
        </w:rPr>
        <w:t>ինչու կազմակերպություն</w:t>
      </w:r>
      <w:r w:rsidR="00852514" w:rsidRPr="0005704B">
        <w:rPr>
          <w:rFonts w:ascii="Arian AMU" w:hAnsi="Arian AMU" w:cs="Arian AMU"/>
          <w:lang w:val="hy-AM"/>
        </w:rPr>
        <w:t>ը չի կարող</w:t>
      </w:r>
      <w:r w:rsidRPr="0005704B">
        <w:rPr>
          <w:rFonts w:ascii="Arian AMU" w:hAnsi="Arian AMU" w:cs="Arian AMU"/>
          <w:lang w:val="hy-AM"/>
        </w:rPr>
        <w:t xml:space="preserve"> ունենալ հայեցողություն՝</w:t>
      </w:r>
      <w:r w:rsidR="002D5010" w:rsidRPr="0005704B">
        <w:rPr>
          <w:rFonts w:ascii="Arian AMU" w:hAnsi="Arian AMU" w:cs="Arian AMU"/>
          <w:lang w:val="hy-AM"/>
        </w:rPr>
        <w:t xml:space="preserve"> իր</w:t>
      </w:r>
      <w:r w:rsidRPr="0005704B">
        <w:rPr>
          <w:rFonts w:ascii="Arian AMU" w:hAnsi="Arian AMU" w:cs="Arian AMU"/>
          <w:lang w:val="hy-AM"/>
        </w:rPr>
        <w:t xml:space="preserve"> առավել արդյունավետ </w:t>
      </w:r>
      <w:r w:rsidR="002D5010" w:rsidRPr="0005704B">
        <w:rPr>
          <w:rFonts w:ascii="Arian AMU" w:hAnsi="Arian AMU" w:cs="Arian AMU"/>
          <w:lang w:val="hy-AM"/>
        </w:rPr>
        <w:t>գործող</w:t>
      </w:r>
      <w:r w:rsidRPr="0005704B">
        <w:rPr>
          <w:rFonts w:ascii="Arian AMU" w:hAnsi="Arian AMU" w:cs="Arian AMU"/>
          <w:lang w:val="hy-AM"/>
        </w:rPr>
        <w:t xml:space="preserve"> կամավորին </w:t>
      </w:r>
      <w:r w:rsidR="00852514" w:rsidRPr="0005704B">
        <w:rPr>
          <w:rFonts w:ascii="Arian AMU" w:hAnsi="Arian AMU" w:cs="Arian AMU"/>
          <w:lang w:val="hy-AM"/>
        </w:rPr>
        <w:t xml:space="preserve">ընձեռել </w:t>
      </w:r>
      <w:r w:rsidRPr="0005704B">
        <w:rPr>
          <w:rFonts w:ascii="Arian AMU" w:hAnsi="Arian AMU" w:cs="Arian AMU"/>
          <w:lang w:val="hy-AM"/>
        </w:rPr>
        <w:t>այդ հնարավորությունը, իսկ ծույլ և ոչ բավարար պատասխանատու կամավորին՝ չտալ</w:t>
      </w:r>
      <w:r w:rsidR="00F1127D" w:rsidRPr="0005704B">
        <w:rPr>
          <w:rFonts w:ascii="Arian AMU" w:hAnsi="Arian AMU" w:cs="Arian AMU"/>
          <w:lang w:val="hy-AM"/>
        </w:rPr>
        <w:t xml:space="preserve"> նման հնարավորություն,</w:t>
      </w:r>
      <w:r w:rsidR="002D5010" w:rsidRPr="0005704B">
        <w:rPr>
          <w:rFonts w:ascii="Arian AMU" w:hAnsi="Arian AMU" w:cs="Arian AMU"/>
          <w:lang w:val="hy-AM"/>
        </w:rPr>
        <w:t xml:space="preserve"> </w:t>
      </w:r>
      <w:r w:rsidR="00852514" w:rsidRPr="0005704B">
        <w:rPr>
          <w:rFonts w:ascii="Arian AMU" w:hAnsi="Arian AMU" w:cs="Arian AMU"/>
          <w:lang w:val="hy-AM"/>
        </w:rPr>
        <w:t xml:space="preserve">այդ թվում, </w:t>
      </w:r>
      <w:r w:rsidR="00F1127D" w:rsidRPr="0005704B">
        <w:rPr>
          <w:rFonts w:ascii="Arian AMU" w:hAnsi="Arian AMU" w:cs="Arian AMU"/>
          <w:lang w:val="hy-AM"/>
        </w:rPr>
        <w:t xml:space="preserve">օրինակ՝ </w:t>
      </w:r>
      <w:r w:rsidR="002D5010" w:rsidRPr="0005704B">
        <w:rPr>
          <w:rFonts w:ascii="Arian AMU" w:hAnsi="Arian AMU" w:cs="Arian AMU"/>
          <w:lang w:val="hy-AM"/>
        </w:rPr>
        <w:t>ելնելով ռեսուրսների հնարավոր սահմանափակումներից</w:t>
      </w:r>
      <w:r w:rsidRPr="0005704B">
        <w:rPr>
          <w:rFonts w:ascii="Arian AMU" w:hAnsi="Arian AMU" w:cs="Arian AMU"/>
          <w:lang w:val="hy-AM"/>
        </w:rPr>
        <w:t>։</w:t>
      </w:r>
    </w:p>
    <w:p w14:paraId="2EBAE967" w14:textId="77777777" w:rsidR="00464D0B" w:rsidRPr="0005704B" w:rsidRDefault="00F22964" w:rsidP="002D5010">
      <w:pPr>
        <w:spacing w:before="100" w:beforeAutospacing="1" w:after="100" w:afterAutospacing="1" w:line="276" w:lineRule="auto"/>
        <w:jc w:val="both"/>
        <w:rPr>
          <w:rFonts w:ascii="Arian AMU" w:hAnsi="Arian AMU" w:cs="Arian AMU"/>
          <w:b/>
          <w:bCs/>
          <w:lang w:val="hy-AM"/>
        </w:rPr>
      </w:pPr>
      <w:r w:rsidRPr="0005704B">
        <w:rPr>
          <w:rFonts w:ascii="Arian AMU" w:hAnsi="Arian AMU" w:cs="Arian AMU"/>
          <w:b/>
          <w:bCs/>
          <w:lang w:val="hy-AM"/>
        </w:rPr>
        <w:lastRenderedPageBreak/>
        <w:t>Առաջարկ</w:t>
      </w:r>
    </w:p>
    <w:p w14:paraId="5398CE1D" w14:textId="77777777" w:rsidR="00F22964" w:rsidRPr="0005704B" w:rsidRDefault="00F1127D" w:rsidP="002D5010">
      <w:pPr>
        <w:pStyle w:val="ListParagraph"/>
        <w:numPr>
          <w:ilvl w:val="0"/>
          <w:numId w:val="7"/>
        </w:numPr>
        <w:spacing w:before="100" w:beforeAutospacing="1" w:after="100" w:afterAutospacing="1" w:line="276" w:lineRule="auto"/>
        <w:jc w:val="both"/>
        <w:rPr>
          <w:rFonts w:ascii="Arian AMU" w:hAnsi="Arian AMU" w:cs="Arian AMU"/>
          <w:b/>
          <w:bCs/>
          <w:lang w:val="hy-AM"/>
        </w:rPr>
      </w:pPr>
      <w:r w:rsidRPr="0005704B">
        <w:rPr>
          <w:rFonts w:ascii="Arian AMU" w:hAnsi="Arian AMU" w:cs="Arian AMU"/>
          <w:bCs/>
          <w:lang w:val="hy-AM"/>
        </w:rPr>
        <w:t>Նախագծի</w:t>
      </w:r>
      <w:r w:rsidR="00F22964" w:rsidRPr="0005704B">
        <w:rPr>
          <w:rFonts w:ascii="Arian AMU" w:hAnsi="Arian AMU" w:cs="Arian AMU"/>
          <w:bCs/>
          <w:lang w:val="hy-AM"/>
        </w:rPr>
        <w:t xml:space="preserve"> </w:t>
      </w:r>
      <w:r w:rsidRPr="0005704B">
        <w:rPr>
          <w:rFonts w:ascii="Arian AMU" w:hAnsi="Arian AMU" w:cs="Arian AMU"/>
          <w:bCs/>
          <w:lang w:val="hy-AM"/>
        </w:rPr>
        <w:t>հ</w:t>
      </w:r>
      <w:r w:rsidR="00F22964" w:rsidRPr="0005704B">
        <w:rPr>
          <w:rFonts w:ascii="Arian AMU" w:hAnsi="Arian AMU" w:cs="Arian AMU"/>
          <w:bCs/>
          <w:lang w:val="hy-AM"/>
        </w:rPr>
        <w:t xml:space="preserve">ոդված 10-ի մաս 6-ով սահմանված պարտականությունը՝ կամավորին մասնակից դարձնել իր կազմակերպած կրթական ծրագրերին և այլ միջոցառումներին հանել և դա թողնել որպես </w:t>
      </w:r>
      <w:r w:rsidRPr="0005704B">
        <w:rPr>
          <w:rFonts w:ascii="Arian AMU" w:hAnsi="Arian AMU" w:cs="Arian AMU"/>
          <w:bCs/>
          <w:lang w:val="hy-AM"/>
        </w:rPr>
        <w:t>կ</w:t>
      </w:r>
      <w:r w:rsidR="00F22964" w:rsidRPr="0005704B">
        <w:rPr>
          <w:rFonts w:ascii="Arian AMU" w:hAnsi="Arian AMU" w:cs="Arian AMU"/>
          <w:bCs/>
          <w:lang w:val="hy-AM"/>
        </w:rPr>
        <w:t>ազմակերպության իրավունք։</w:t>
      </w:r>
    </w:p>
    <w:p w14:paraId="28281A22" w14:textId="77777777" w:rsidR="00F22964" w:rsidRPr="0005704B" w:rsidRDefault="00F22964" w:rsidP="002D5010">
      <w:pPr>
        <w:pStyle w:val="Armenian"/>
        <w:spacing w:before="100" w:beforeAutospacing="1" w:after="100" w:afterAutospacing="1" w:line="276" w:lineRule="auto"/>
        <w:jc w:val="both"/>
        <w:rPr>
          <w:rFonts w:ascii="Arian AMU" w:hAnsi="Arian AMU" w:cs="Arian AMU"/>
          <w:sz w:val="22"/>
          <w:szCs w:val="22"/>
          <w:lang w:val="hy-AM"/>
        </w:rPr>
      </w:pPr>
      <w:r w:rsidRPr="0005704B">
        <w:rPr>
          <w:rFonts w:ascii="Arian AMU" w:hAnsi="Arian AMU" w:cs="Arian AMU"/>
          <w:b/>
          <w:sz w:val="22"/>
          <w:szCs w:val="22"/>
          <w:lang w:val="hy-AM"/>
        </w:rPr>
        <w:t xml:space="preserve">Հոդված 13. </w:t>
      </w:r>
      <w:r w:rsidRPr="0005704B">
        <w:rPr>
          <w:rFonts w:ascii="Arian AMU" w:hAnsi="Arian AMU" w:cs="Arian AMU"/>
          <w:b/>
          <w:bCs/>
          <w:sz w:val="22"/>
          <w:szCs w:val="22"/>
          <w:lang w:val="hy-AM"/>
        </w:rPr>
        <w:t>Կամավորական գործունեության և կամավոր աշխատանքի խրախուսումը</w:t>
      </w:r>
    </w:p>
    <w:p w14:paraId="257F5DE6" w14:textId="77777777" w:rsidR="002D5010" w:rsidRPr="0005704B" w:rsidRDefault="00F22964" w:rsidP="002D5010">
      <w:pPr>
        <w:pStyle w:val="Armenian"/>
        <w:spacing w:before="100" w:beforeAutospacing="1" w:after="100" w:afterAutospacing="1" w:line="276" w:lineRule="auto"/>
        <w:jc w:val="both"/>
        <w:rPr>
          <w:rFonts w:ascii="Arian AMU" w:hAnsi="Arian AMU" w:cs="Arian AMU"/>
          <w:sz w:val="22"/>
          <w:szCs w:val="22"/>
          <w:lang w:val="hy-AM"/>
        </w:rPr>
      </w:pPr>
      <w:r w:rsidRPr="0005704B">
        <w:rPr>
          <w:rFonts w:ascii="Arian AMU" w:hAnsi="Arian AMU" w:cs="Arian AMU"/>
          <w:sz w:val="22"/>
          <w:szCs w:val="22"/>
          <w:lang w:val="hy-AM"/>
        </w:rPr>
        <w:t>Հոդված 13-ն ամբողջությամբ հիշեցնում է  խորհրդային ժամանակա</w:t>
      </w:r>
      <w:r w:rsidR="002D5010" w:rsidRPr="0005704B">
        <w:rPr>
          <w:rFonts w:ascii="Arian AMU" w:hAnsi="Arian AMU" w:cs="Arian AMU"/>
          <w:sz w:val="22"/>
          <w:szCs w:val="22"/>
          <w:lang w:val="hy-AM"/>
        </w:rPr>
        <w:t>շրջանի</w:t>
      </w:r>
      <w:r w:rsidRPr="0005704B">
        <w:rPr>
          <w:rFonts w:ascii="Arian AMU" w:hAnsi="Arian AMU" w:cs="Arian AMU"/>
          <w:sz w:val="22"/>
          <w:szCs w:val="22"/>
          <w:lang w:val="hy-AM"/>
        </w:rPr>
        <w:t xml:space="preserve"> </w:t>
      </w:r>
      <w:r w:rsidR="00932C02" w:rsidRPr="0005704B">
        <w:rPr>
          <w:rFonts w:ascii="Arian AMU" w:hAnsi="Arian AMU" w:cs="Arian AMU"/>
          <w:sz w:val="22"/>
          <w:szCs w:val="22"/>
          <w:lang w:val="hy-AM"/>
        </w:rPr>
        <w:t xml:space="preserve">կանոնակարգված, ուռճացված և </w:t>
      </w:r>
      <w:r w:rsidR="002D5010" w:rsidRPr="0005704B">
        <w:rPr>
          <w:rFonts w:ascii="Arian AMU" w:hAnsi="Arian AMU" w:cs="Arian AMU"/>
          <w:sz w:val="22"/>
          <w:szCs w:val="22"/>
          <w:lang w:val="hy-AM"/>
        </w:rPr>
        <w:t xml:space="preserve">թատերականացված </w:t>
      </w:r>
      <w:r w:rsidR="00215E87" w:rsidRPr="0005704B">
        <w:rPr>
          <w:rFonts w:ascii="Arian AMU" w:hAnsi="Arian AMU" w:cs="Arian AMU"/>
          <w:sz w:val="22"/>
          <w:szCs w:val="22"/>
          <w:lang w:val="hy-AM"/>
        </w:rPr>
        <w:t xml:space="preserve">մրցանակաբաշխությունների համակարգը և համահունչ չէ 21-րդ դարի, ժողովրդավարության, ազատ իրավահարաբերությունների, ոչ պետական կազմակերպությունների ինքնուրույնության </w:t>
      </w:r>
      <w:r w:rsidR="002D5010" w:rsidRPr="0005704B">
        <w:rPr>
          <w:rFonts w:ascii="Arian AMU" w:hAnsi="Arian AMU" w:cs="Arian AMU"/>
          <w:sz w:val="22"/>
          <w:szCs w:val="22"/>
          <w:lang w:val="hy-AM"/>
        </w:rPr>
        <w:t xml:space="preserve">և պետության միջամտության բացառման </w:t>
      </w:r>
      <w:r w:rsidR="00215E87" w:rsidRPr="0005704B">
        <w:rPr>
          <w:rFonts w:ascii="Arian AMU" w:hAnsi="Arian AMU" w:cs="Arian AMU"/>
          <w:sz w:val="22"/>
          <w:szCs w:val="22"/>
          <w:lang w:val="hy-AM"/>
        </w:rPr>
        <w:t xml:space="preserve">սկզբունքներին։ </w:t>
      </w:r>
    </w:p>
    <w:p w14:paraId="0D51940F" w14:textId="77777777" w:rsidR="002D5010" w:rsidRPr="0005704B" w:rsidRDefault="002D5010" w:rsidP="002D5010">
      <w:pPr>
        <w:pStyle w:val="Armenian"/>
        <w:spacing w:before="100" w:beforeAutospacing="1" w:after="100" w:afterAutospacing="1" w:line="276" w:lineRule="auto"/>
        <w:jc w:val="both"/>
        <w:rPr>
          <w:rFonts w:ascii="Arian AMU" w:hAnsi="Arian AMU" w:cs="Arian AMU"/>
          <w:b/>
          <w:sz w:val="22"/>
          <w:szCs w:val="22"/>
          <w:lang w:val="hy-AM"/>
        </w:rPr>
      </w:pPr>
      <w:r w:rsidRPr="0005704B">
        <w:rPr>
          <w:rFonts w:ascii="Arian AMU" w:hAnsi="Arian AMU" w:cs="Arian AMU"/>
          <w:b/>
          <w:sz w:val="22"/>
          <w:szCs w:val="22"/>
          <w:lang w:val="hy-AM"/>
        </w:rPr>
        <w:t>Առաջարկ</w:t>
      </w:r>
    </w:p>
    <w:p w14:paraId="0DA9C6E3" w14:textId="23EB8F90" w:rsidR="00F22964" w:rsidRPr="0005704B" w:rsidRDefault="00F1127D" w:rsidP="00932C02">
      <w:pPr>
        <w:pStyle w:val="Armenian"/>
        <w:numPr>
          <w:ilvl w:val="0"/>
          <w:numId w:val="7"/>
        </w:numPr>
        <w:spacing w:before="100" w:beforeAutospacing="1" w:after="100" w:afterAutospacing="1" w:line="276" w:lineRule="auto"/>
        <w:jc w:val="both"/>
        <w:rPr>
          <w:rFonts w:ascii="Arian AMU" w:hAnsi="Arian AMU" w:cs="Arian AMU"/>
          <w:sz w:val="22"/>
          <w:szCs w:val="22"/>
          <w:lang w:val="hy-AM"/>
        </w:rPr>
      </w:pPr>
      <w:r w:rsidRPr="0005704B">
        <w:rPr>
          <w:rFonts w:ascii="Arian AMU" w:hAnsi="Arian AMU" w:cs="Arian AMU"/>
          <w:sz w:val="22"/>
          <w:szCs w:val="22"/>
          <w:lang w:val="hy-AM"/>
        </w:rPr>
        <w:t>Տվյալ հոդվածի 9-</w:t>
      </w:r>
      <w:r w:rsidR="00215E87" w:rsidRPr="0005704B">
        <w:rPr>
          <w:rFonts w:ascii="Arian AMU" w:hAnsi="Arian AMU" w:cs="Arian AMU"/>
          <w:sz w:val="22"/>
          <w:szCs w:val="22"/>
          <w:lang w:val="hy-AM"/>
        </w:rPr>
        <w:t>ը կետով</w:t>
      </w:r>
      <w:r w:rsidR="00932C02" w:rsidRPr="0005704B">
        <w:rPr>
          <w:rFonts w:ascii="Arian AMU" w:hAnsi="Arian AMU" w:cs="Arian AMU"/>
          <w:sz w:val="22"/>
          <w:szCs w:val="22"/>
          <w:lang w:val="hy-AM"/>
        </w:rPr>
        <w:t xml:space="preserve"> </w:t>
      </w:r>
      <w:r w:rsidRPr="0005704B">
        <w:rPr>
          <w:rFonts w:ascii="Arian AMU" w:hAnsi="Arian AMU" w:cs="Arian AMU"/>
          <w:sz w:val="22"/>
          <w:szCs w:val="22"/>
          <w:lang w:val="hy-AM"/>
        </w:rPr>
        <w:t xml:space="preserve">ամենայն </w:t>
      </w:r>
      <w:r w:rsidR="00932C02" w:rsidRPr="0005704B">
        <w:rPr>
          <w:rFonts w:ascii="Arian AMU" w:hAnsi="Arian AMU" w:cs="Arian AMU"/>
          <w:sz w:val="22"/>
          <w:szCs w:val="22"/>
          <w:lang w:val="hy-AM"/>
        </w:rPr>
        <w:t>մանրամասն</w:t>
      </w:r>
      <w:r w:rsidRPr="0005704B">
        <w:rPr>
          <w:rFonts w:ascii="Arian AMU" w:hAnsi="Arian AMU" w:cs="Arian AMU"/>
          <w:sz w:val="22"/>
          <w:szCs w:val="22"/>
          <w:lang w:val="hy-AM"/>
        </w:rPr>
        <w:t>երով</w:t>
      </w:r>
      <w:r w:rsidR="00215E87" w:rsidRPr="0005704B">
        <w:rPr>
          <w:rFonts w:ascii="Arian AMU" w:hAnsi="Arian AMU" w:cs="Arian AMU"/>
          <w:sz w:val="22"/>
          <w:szCs w:val="22"/>
          <w:lang w:val="hy-AM"/>
        </w:rPr>
        <w:t xml:space="preserve"> ձևակերպված սկզբունքների փոխարեն</w:t>
      </w:r>
      <w:r w:rsidR="00932C02" w:rsidRPr="0005704B">
        <w:rPr>
          <w:rFonts w:ascii="Arian AMU" w:hAnsi="Arian AMU" w:cs="Arian AMU"/>
          <w:sz w:val="22"/>
          <w:szCs w:val="22"/>
          <w:lang w:val="hy-AM"/>
        </w:rPr>
        <w:t>՝</w:t>
      </w:r>
      <w:r w:rsidR="00215E87" w:rsidRPr="0005704B">
        <w:rPr>
          <w:rFonts w:ascii="Arian AMU" w:hAnsi="Arian AMU" w:cs="Arian AMU"/>
          <w:sz w:val="22"/>
          <w:szCs w:val="22"/>
          <w:lang w:val="hy-AM"/>
        </w:rPr>
        <w:t xml:space="preserve"> հոդված 9-ում նշված </w:t>
      </w:r>
      <w:r w:rsidRPr="0005704B">
        <w:rPr>
          <w:rFonts w:ascii="Arian AMU" w:hAnsi="Arian AMU" w:cs="Arian AMU"/>
          <w:sz w:val="22"/>
          <w:szCs w:val="22"/>
          <w:lang w:val="hy-AM"/>
        </w:rPr>
        <w:t xml:space="preserve">կազմակերպությունների </w:t>
      </w:r>
      <w:r w:rsidR="00215E87" w:rsidRPr="0005704B">
        <w:rPr>
          <w:rFonts w:ascii="Arian AMU" w:hAnsi="Arian AMU" w:cs="Arian AMU"/>
          <w:sz w:val="22"/>
          <w:szCs w:val="22"/>
          <w:lang w:val="hy-AM"/>
        </w:rPr>
        <w:t xml:space="preserve">իրավունքների շարքում </w:t>
      </w:r>
      <w:r w:rsidR="00B73020">
        <w:rPr>
          <w:rFonts w:ascii="Arian AMU" w:hAnsi="Arian AMU" w:cs="Arian AMU"/>
          <w:sz w:val="22"/>
          <w:szCs w:val="22"/>
          <w:lang w:val="hy-AM"/>
        </w:rPr>
        <w:t xml:space="preserve">պարզապես </w:t>
      </w:r>
      <w:r w:rsidR="00215E87" w:rsidRPr="0005704B">
        <w:rPr>
          <w:rFonts w:ascii="Arian AMU" w:hAnsi="Arian AMU" w:cs="Arian AMU"/>
          <w:sz w:val="22"/>
          <w:szCs w:val="22"/>
          <w:lang w:val="hy-AM"/>
        </w:rPr>
        <w:t>ա</w:t>
      </w:r>
      <w:r w:rsidRPr="0005704B">
        <w:rPr>
          <w:rFonts w:ascii="Arian AMU" w:hAnsi="Arian AMU" w:cs="Arian AMU"/>
          <w:sz w:val="22"/>
          <w:szCs w:val="22"/>
          <w:lang w:val="hy-AM"/>
        </w:rPr>
        <w:t>վելացնել</w:t>
      </w:r>
      <w:r w:rsidR="00215E87" w:rsidRPr="0005704B">
        <w:rPr>
          <w:rFonts w:ascii="Arian AMU" w:hAnsi="Arian AMU" w:cs="Arian AMU"/>
          <w:sz w:val="22"/>
          <w:szCs w:val="22"/>
          <w:lang w:val="hy-AM"/>
        </w:rPr>
        <w:t xml:space="preserve">, որ կազմակերպությունները կարող են խրախուսել կամավորների ներգրավումը կոչումների, մրցանակների, պարգևատրումների և այլ եղանակներով։ </w:t>
      </w:r>
    </w:p>
    <w:p w14:paraId="453FB839" w14:textId="77777777" w:rsidR="004A25D5" w:rsidRPr="0005704B" w:rsidRDefault="004A25D5" w:rsidP="006A7D40">
      <w:pPr>
        <w:pStyle w:val="Armenian"/>
        <w:tabs>
          <w:tab w:val="left" w:pos="1080"/>
        </w:tabs>
        <w:spacing w:line="360" w:lineRule="auto"/>
        <w:ind w:left="720"/>
        <w:jc w:val="both"/>
        <w:rPr>
          <w:rFonts w:ascii="Arian AMU" w:hAnsi="Arian AMU" w:cs="Arian AMU"/>
          <w:sz w:val="22"/>
          <w:szCs w:val="22"/>
          <w:lang w:val="hy-AM"/>
        </w:rPr>
      </w:pPr>
    </w:p>
    <w:p w14:paraId="388B40AB" w14:textId="77777777" w:rsidR="00560536" w:rsidRPr="0005704B" w:rsidRDefault="00560536" w:rsidP="006A7D40">
      <w:pPr>
        <w:pStyle w:val="Armenian"/>
        <w:spacing w:line="276" w:lineRule="auto"/>
        <w:jc w:val="both"/>
        <w:rPr>
          <w:rFonts w:ascii="Arian AMU" w:hAnsi="Arian AMU" w:cs="Arian AMU"/>
          <w:i/>
          <w:sz w:val="22"/>
          <w:szCs w:val="22"/>
          <w:lang w:val="hy-AM"/>
        </w:rPr>
      </w:pPr>
      <w:r w:rsidRPr="0005704B">
        <w:rPr>
          <w:rFonts w:ascii="Arian AMU" w:hAnsi="Arian AMU" w:cs="Arian AMU"/>
          <w:i/>
          <w:sz w:val="22"/>
          <w:szCs w:val="22"/>
          <w:lang w:val="hy-AM"/>
        </w:rPr>
        <w:t>Թրանսփարենսի Ինթերնեշնլ հակակոռուպցիոն կենտրոն</w:t>
      </w:r>
    </w:p>
    <w:p w14:paraId="513CB16B" w14:textId="28F58B58" w:rsidR="00560536" w:rsidRPr="0005704B" w:rsidRDefault="00852514" w:rsidP="006A7D40">
      <w:pPr>
        <w:pStyle w:val="Armenian"/>
        <w:spacing w:line="276" w:lineRule="auto"/>
        <w:jc w:val="both"/>
        <w:rPr>
          <w:rFonts w:ascii="Arian AMU" w:hAnsi="Arian AMU" w:cs="Arian AMU"/>
          <w:i/>
          <w:sz w:val="22"/>
          <w:szCs w:val="22"/>
          <w:lang w:val="hy-AM"/>
        </w:rPr>
      </w:pPr>
      <w:r w:rsidRPr="0005704B">
        <w:rPr>
          <w:rFonts w:ascii="Arian AMU" w:hAnsi="Arian AMU" w:cs="Arian AMU"/>
          <w:i/>
          <w:sz w:val="22"/>
          <w:szCs w:val="22"/>
          <w:lang w:val="hy-AM"/>
        </w:rPr>
        <w:t>Իրավունքի զարգացման և պաշտպանության հիմնադրամ</w:t>
      </w:r>
    </w:p>
    <w:p w14:paraId="6EEF89EE" w14:textId="32F2CB5B" w:rsidR="006A7D40" w:rsidRPr="0005704B" w:rsidRDefault="006A7D40" w:rsidP="006A7D40">
      <w:pPr>
        <w:spacing w:after="0"/>
        <w:rPr>
          <w:rFonts w:ascii="Arian AMU" w:hAnsi="Arian AMU" w:cs="Arian AMU"/>
          <w:i/>
          <w:lang w:val="hy-AM"/>
        </w:rPr>
      </w:pPr>
      <w:r w:rsidRPr="0005704B">
        <w:rPr>
          <w:rFonts w:ascii="Arian AMU" w:hAnsi="Arian AMU" w:cs="Arian AMU"/>
          <w:i/>
          <w:lang w:val="hy-AM"/>
        </w:rPr>
        <w:t>Հելսինկյան քաղաքացիական ասամբլեայի Վանաձորի գրասենյակ</w:t>
      </w:r>
    </w:p>
    <w:sectPr w:rsidR="006A7D40" w:rsidRPr="0005704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3A793" w14:textId="77777777" w:rsidR="005E0CBB" w:rsidRDefault="005E0CBB" w:rsidP="006A7D40">
      <w:pPr>
        <w:spacing w:after="0" w:line="240" w:lineRule="auto"/>
      </w:pPr>
      <w:r>
        <w:separator/>
      </w:r>
    </w:p>
  </w:endnote>
  <w:endnote w:type="continuationSeparator" w:id="0">
    <w:p w14:paraId="761C20A8" w14:textId="77777777" w:rsidR="005E0CBB" w:rsidRDefault="005E0CBB" w:rsidP="006A7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n AMU">
    <w:panose1 w:val="01000000000000000000"/>
    <w:charset w:val="00"/>
    <w:family w:val="auto"/>
    <w:pitch w:val="variable"/>
    <w:sig w:usb0="A4000EEF" w:usb1="5000000B" w:usb2="00000000" w:usb3="00000000" w:csb0="000001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g_Times1">
    <w:altName w:val="Times New Roman"/>
    <w:charset w:val="CC"/>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8613427"/>
      <w:docPartObj>
        <w:docPartGallery w:val="Page Numbers (Bottom of Page)"/>
        <w:docPartUnique/>
      </w:docPartObj>
    </w:sdtPr>
    <w:sdtEndPr>
      <w:rPr>
        <w:noProof/>
      </w:rPr>
    </w:sdtEndPr>
    <w:sdtContent>
      <w:p w14:paraId="673FC347" w14:textId="23337174" w:rsidR="00540207" w:rsidRDefault="00540207">
        <w:pPr>
          <w:pStyle w:val="Footer"/>
          <w:jc w:val="center"/>
        </w:pPr>
        <w:r>
          <w:fldChar w:fldCharType="begin"/>
        </w:r>
        <w:r>
          <w:instrText xml:space="preserve"> PAGE   \* MERGEFORMAT </w:instrText>
        </w:r>
        <w:r>
          <w:fldChar w:fldCharType="separate"/>
        </w:r>
        <w:r w:rsidR="00B73020">
          <w:rPr>
            <w:noProof/>
          </w:rPr>
          <w:t>5</w:t>
        </w:r>
        <w:r>
          <w:rPr>
            <w:noProof/>
          </w:rPr>
          <w:fldChar w:fldCharType="end"/>
        </w:r>
      </w:p>
    </w:sdtContent>
  </w:sdt>
  <w:p w14:paraId="2E6ED70A" w14:textId="77777777" w:rsidR="00540207" w:rsidRDefault="00540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8C393" w14:textId="77777777" w:rsidR="005E0CBB" w:rsidRDefault="005E0CBB" w:rsidP="006A7D40">
      <w:pPr>
        <w:spacing w:after="0" w:line="240" w:lineRule="auto"/>
      </w:pPr>
      <w:r>
        <w:separator/>
      </w:r>
    </w:p>
  </w:footnote>
  <w:footnote w:type="continuationSeparator" w:id="0">
    <w:p w14:paraId="68DBDB40" w14:textId="77777777" w:rsidR="005E0CBB" w:rsidRDefault="005E0CBB" w:rsidP="006A7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85731"/>
    <w:multiLevelType w:val="hybridMultilevel"/>
    <w:tmpl w:val="2E049574"/>
    <w:lvl w:ilvl="0" w:tplc="79BA5688">
      <w:numFmt w:val="bullet"/>
      <w:lvlText w:val="-"/>
      <w:lvlJc w:val="left"/>
      <w:pPr>
        <w:ind w:left="1080" w:hanging="360"/>
      </w:pPr>
      <w:rPr>
        <w:rFonts w:ascii="Arian AMU" w:eastAsia="Times New Roman" w:hAnsi="Arian AMU" w:cs="Arian AMU"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313E52"/>
    <w:multiLevelType w:val="hybridMultilevel"/>
    <w:tmpl w:val="1630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06FF7"/>
    <w:multiLevelType w:val="hybridMultilevel"/>
    <w:tmpl w:val="4DEE3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D59ED"/>
    <w:multiLevelType w:val="hybridMultilevel"/>
    <w:tmpl w:val="63A4DF54"/>
    <w:lvl w:ilvl="0" w:tplc="E606F442">
      <w:start w:val="1"/>
      <w:numFmt w:val="decimal"/>
      <w:lvlText w:val="%1)"/>
      <w:lvlJc w:val="left"/>
      <w:pPr>
        <w:ind w:left="786" w:hanging="360"/>
      </w:pPr>
      <w:rPr>
        <w:rFonts w:hint="default"/>
        <w:b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F3364"/>
    <w:multiLevelType w:val="hybridMultilevel"/>
    <w:tmpl w:val="7C74D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02285F"/>
    <w:multiLevelType w:val="hybridMultilevel"/>
    <w:tmpl w:val="4C38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553C0E"/>
    <w:multiLevelType w:val="hybridMultilevel"/>
    <w:tmpl w:val="6CAC79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272E00"/>
    <w:multiLevelType w:val="hybridMultilevel"/>
    <w:tmpl w:val="2454FE6C"/>
    <w:lvl w:ilvl="0" w:tplc="04090011">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DB29C7"/>
    <w:multiLevelType w:val="hybridMultilevel"/>
    <w:tmpl w:val="47B8D28E"/>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4"/>
  </w:num>
  <w:num w:numId="5">
    <w:abstractNumId w:val="1"/>
  </w:num>
  <w:num w:numId="6">
    <w:abstractNumId w:val="6"/>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ytLA0sDABMszMjJR0lIJTi4sz8/NACgxrAVhMOUAsAAAA"/>
  </w:docVars>
  <w:rsids>
    <w:rsidRoot w:val="00152CEB"/>
    <w:rsid w:val="00012970"/>
    <w:rsid w:val="000337DF"/>
    <w:rsid w:val="0005704B"/>
    <w:rsid w:val="000603B8"/>
    <w:rsid w:val="000D0204"/>
    <w:rsid w:val="00142F72"/>
    <w:rsid w:val="00152CEB"/>
    <w:rsid w:val="001744F5"/>
    <w:rsid w:val="00182925"/>
    <w:rsid w:val="001931E3"/>
    <w:rsid w:val="00215E87"/>
    <w:rsid w:val="002473B0"/>
    <w:rsid w:val="00275036"/>
    <w:rsid w:val="002C406B"/>
    <w:rsid w:val="002D5010"/>
    <w:rsid w:val="002F2782"/>
    <w:rsid w:val="00307454"/>
    <w:rsid w:val="00331093"/>
    <w:rsid w:val="0035596F"/>
    <w:rsid w:val="003B011D"/>
    <w:rsid w:val="0043142A"/>
    <w:rsid w:val="004410AC"/>
    <w:rsid w:val="00464D0B"/>
    <w:rsid w:val="004A25D5"/>
    <w:rsid w:val="004C47FB"/>
    <w:rsid w:val="004C7A9D"/>
    <w:rsid w:val="004D7987"/>
    <w:rsid w:val="004F4322"/>
    <w:rsid w:val="00540207"/>
    <w:rsid w:val="00543744"/>
    <w:rsid w:val="00556300"/>
    <w:rsid w:val="00560536"/>
    <w:rsid w:val="00572B9E"/>
    <w:rsid w:val="0057357E"/>
    <w:rsid w:val="005A462A"/>
    <w:rsid w:val="005E0CBB"/>
    <w:rsid w:val="005F50EB"/>
    <w:rsid w:val="006039C4"/>
    <w:rsid w:val="006442F7"/>
    <w:rsid w:val="006A7D40"/>
    <w:rsid w:val="006B335A"/>
    <w:rsid w:val="00737609"/>
    <w:rsid w:val="0074686B"/>
    <w:rsid w:val="0075255B"/>
    <w:rsid w:val="007A64A1"/>
    <w:rsid w:val="007D0A91"/>
    <w:rsid w:val="00802F1E"/>
    <w:rsid w:val="00812A79"/>
    <w:rsid w:val="00851127"/>
    <w:rsid w:val="00852514"/>
    <w:rsid w:val="0088057C"/>
    <w:rsid w:val="00932C02"/>
    <w:rsid w:val="009710BE"/>
    <w:rsid w:val="009B6462"/>
    <w:rsid w:val="009D1E79"/>
    <w:rsid w:val="009D7B99"/>
    <w:rsid w:val="009F4C44"/>
    <w:rsid w:val="00A10A4A"/>
    <w:rsid w:val="00A363EE"/>
    <w:rsid w:val="00AC5377"/>
    <w:rsid w:val="00B3477B"/>
    <w:rsid w:val="00B72D91"/>
    <w:rsid w:val="00B73020"/>
    <w:rsid w:val="00BA5FA0"/>
    <w:rsid w:val="00BC29D5"/>
    <w:rsid w:val="00BE19A2"/>
    <w:rsid w:val="00C14995"/>
    <w:rsid w:val="00C27E48"/>
    <w:rsid w:val="00C33DF2"/>
    <w:rsid w:val="00C55EBF"/>
    <w:rsid w:val="00C85B36"/>
    <w:rsid w:val="00CA1202"/>
    <w:rsid w:val="00CA5494"/>
    <w:rsid w:val="00CC45B1"/>
    <w:rsid w:val="00CC4731"/>
    <w:rsid w:val="00CF6838"/>
    <w:rsid w:val="00D166A2"/>
    <w:rsid w:val="00DA2F2E"/>
    <w:rsid w:val="00DB0F22"/>
    <w:rsid w:val="00DE1E40"/>
    <w:rsid w:val="00DE2A3E"/>
    <w:rsid w:val="00DE44AC"/>
    <w:rsid w:val="00E466F7"/>
    <w:rsid w:val="00E61C95"/>
    <w:rsid w:val="00EB74A8"/>
    <w:rsid w:val="00F1127D"/>
    <w:rsid w:val="00F14AB8"/>
    <w:rsid w:val="00F22964"/>
    <w:rsid w:val="00F72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4DFB"/>
  <w15:docId w15:val="{2225C122-8281-4245-8D81-FA293468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363EE"/>
    <w:rPr>
      <w:sz w:val="16"/>
      <w:szCs w:val="16"/>
    </w:rPr>
  </w:style>
  <w:style w:type="paragraph" w:styleId="CommentText">
    <w:name w:val="annotation text"/>
    <w:basedOn w:val="Normal"/>
    <w:link w:val="CommentTextChar"/>
    <w:uiPriority w:val="99"/>
    <w:semiHidden/>
    <w:unhideWhenUsed/>
    <w:rsid w:val="00A363EE"/>
    <w:pPr>
      <w:spacing w:line="240" w:lineRule="auto"/>
    </w:pPr>
    <w:rPr>
      <w:sz w:val="20"/>
      <w:szCs w:val="20"/>
    </w:rPr>
  </w:style>
  <w:style w:type="character" w:customStyle="1" w:styleId="CommentTextChar">
    <w:name w:val="Comment Text Char"/>
    <w:basedOn w:val="DefaultParagraphFont"/>
    <w:link w:val="CommentText"/>
    <w:uiPriority w:val="99"/>
    <w:semiHidden/>
    <w:rsid w:val="00A363EE"/>
    <w:rPr>
      <w:sz w:val="20"/>
      <w:szCs w:val="20"/>
    </w:rPr>
  </w:style>
  <w:style w:type="paragraph" w:styleId="CommentSubject">
    <w:name w:val="annotation subject"/>
    <w:basedOn w:val="CommentText"/>
    <w:next w:val="CommentText"/>
    <w:link w:val="CommentSubjectChar"/>
    <w:uiPriority w:val="99"/>
    <w:semiHidden/>
    <w:unhideWhenUsed/>
    <w:rsid w:val="00A363EE"/>
    <w:rPr>
      <w:b/>
      <w:bCs/>
    </w:rPr>
  </w:style>
  <w:style w:type="character" w:customStyle="1" w:styleId="CommentSubjectChar">
    <w:name w:val="Comment Subject Char"/>
    <w:basedOn w:val="CommentTextChar"/>
    <w:link w:val="CommentSubject"/>
    <w:uiPriority w:val="99"/>
    <w:semiHidden/>
    <w:rsid w:val="00A363EE"/>
    <w:rPr>
      <w:b/>
      <w:bCs/>
      <w:sz w:val="20"/>
      <w:szCs w:val="20"/>
    </w:rPr>
  </w:style>
  <w:style w:type="paragraph" w:styleId="BalloonText">
    <w:name w:val="Balloon Text"/>
    <w:basedOn w:val="Normal"/>
    <w:link w:val="BalloonTextChar"/>
    <w:uiPriority w:val="99"/>
    <w:semiHidden/>
    <w:unhideWhenUsed/>
    <w:rsid w:val="00A36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3EE"/>
    <w:rPr>
      <w:rFonts w:ascii="Tahoma" w:hAnsi="Tahoma" w:cs="Tahoma"/>
      <w:sz w:val="16"/>
      <w:szCs w:val="16"/>
    </w:rPr>
  </w:style>
  <w:style w:type="paragraph" w:customStyle="1" w:styleId="Armenian">
    <w:name w:val="Armenian"/>
    <w:basedOn w:val="Normal"/>
    <w:link w:val="ArmenianChar"/>
    <w:rsid w:val="005F50EB"/>
    <w:pPr>
      <w:spacing w:after="0" w:line="240" w:lineRule="auto"/>
    </w:pPr>
    <w:rPr>
      <w:rFonts w:ascii="Agg_Times1" w:eastAsia="Times New Roman" w:hAnsi="Agg_Times1" w:cs="Times New Roman"/>
      <w:sz w:val="24"/>
      <w:szCs w:val="20"/>
    </w:rPr>
  </w:style>
  <w:style w:type="character" w:customStyle="1" w:styleId="ArmenianChar">
    <w:name w:val="Armenian Char"/>
    <w:link w:val="Armenian"/>
    <w:locked/>
    <w:rsid w:val="005F50EB"/>
    <w:rPr>
      <w:rFonts w:ascii="Agg_Times1" w:eastAsia="Times New Roman" w:hAnsi="Agg_Times1" w:cs="Times New Roman"/>
      <w:sz w:val="24"/>
      <w:szCs w:val="20"/>
    </w:rPr>
  </w:style>
  <w:style w:type="paragraph" w:styleId="ListParagraph">
    <w:name w:val="List Paragraph"/>
    <w:basedOn w:val="Normal"/>
    <w:uiPriority w:val="34"/>
    <w:qFormat/>
    <w:rsid w:val="0075255B"/>
    <w:pPr>
      <w:ind w:left="720"/>
      <w:contextualSpacing/>
    </w:pPr>
  </w:style>
  <w:style w:type="character" w:styleId="Strong">
    <w:name w:val="Strong"/>
    <w:basedOn w:val="DefaultParagraphFont"/>
    <w:uiPriority w:val="22"/>
    <w:qFormat/>
    <w:rsid w:val="00215E87"/>
    <w:rPr>
      <w:b/>
      <w:bCs/>
    </w:rPr>
  </w:style>
  <w:style w:type="paragraph" w:styleId="Header">
    <w:name w:val="header"/>
    <w:basedOn w:val="Normal"/>
    <w:link w:val="HeaderChar"/>
    <w:uiPriority w:val="99"/>
    <w:unhideWhenUsed/>
    <w:rsid w:val="006A7D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D40"/>
  </w:style>
  <w:style w:type="paragraph" w:styleId="Footer">
    <w:name w:val="footer"/>
    <w:basedOn w:val="Normal"/>
    <w:link w:val="FooterChar"/>
    <w:uiPriority w:val="99"/>
    <w:unhideWhenUsed/>
    <w:rsid w:val="006A7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88072">
      <w:bodyDiv w:val="1"/>
      <w:marLeft w:val="0"/>
      <w:marRight w:val="0"/>
      <w:marTop w:val="0"/>
      <w:marBottom w:val="0"/>
      <w:divBdr>
        <w:top w:val="none" w:sz="0" w:space="0" w:color="auto"/>
        <w:left w:val="none" w:sz="0" w:space="0" w:color="auto"/>
        <w:bottom w:val="none" w:sz="0" w:space="0" w:color="auto"/>
        <w:right w:val="none" w:sz="0" w:space="0" w:color="auto"/>
      </w:divBdr>
    </w:div>
    <w:div w:id="633019807">
      <w:bodyDiv w:val="1"/>
      <w:marLeft w:val="0"/>
      <w:marRight w:val="0"/>
      <w:marTop w:val="0"/>
      <w:marBottom w:val="0"/>
      <w:divBdr>
        <w:top w:val="none" w:sz="0" w:space="0" w:color="auto"/>
        <w:left w:val="none" w:sz="0" w:space="0" w:color="auto"/>
        <w:bottom w:val="none" w:sz="0" w:space="0" w:color="auto"/>
        <w:right w:val="none" w:sz="0" w:space="0" w:color="auto"/>
      </w:divBdr>
    </w:div>
    <w:div w:id="98955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5D10BBE-4611-42E8-BC54-DBED452EC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DG Win&amp;Soft</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 Martirosyan (TI AM)</dc:creator>
  <cp:lastModifiedBy>Christina Margaryan (TI AM)</cp:lastModifiedBy>
  <cp:revision>2</cp:revision>
  <dcterms:created xsi:type="dcterms:W3CDTF">2021-02-19T14:46:00Z</dcterms:created>
  <dcterms:modified xsi:type="dcterms:W3CDTF">2021-02-19T14:46:00Z</dcterms:modified>
</cp:coreProperties>
</file>